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C70F8" w14:textId="78928C83" w:rsidR="008D569E" w:rsidRDefault="00AF1203" w:rsidP="00BA1476">
      <w:pPr>
        <w:pStyle w:val="NoSpacing"/>
        <w:rPr>
          <w:b/>
          <w:sz w:val="28"/>
        </w:rPr>
      </w:pPr>
      <w:r>
        <w:rPr>
          <w:b/>
          <w:sz w:val="28"/>
        </w:rPr>
        <w:t>Post Approval Monitoring</w:t>
      </w:r>
      <w:r w:rsidR="00586CA5">
        <w:rPr>
          <w:b/>
          <w:sz w:val="28"/>
        </w:rPr>
        <w:t>: PI</w:t>
      </w:r>
      <w:r w:rsidR="00CA05B0">
        <w:rPr>
          <w:b/>
          <w:sz w:val="28"/>
        </w:rPr>
        <w:t xml:space="preserve"> </w:t>
      </w:r>
      <w:r>
        <w:rPr>
          <w:b/>
          <w:sz w:val="28"/>
        </w:rPr>
        <w:t>Self-Assessment</w:t>
      </w:r>
      <w:r w:rsidR="008D569E">
        <w:rPr>
          <w:b/>
          <w:sz w:val="28"/>
        </w:rPr>
        <w:t xml:space="preserve"> Checklist</w:t>
      </w:r>
    </w:p>
    <w:p w14:paraId="7BC56BB9" w14:textId="24B505C8" w:rsidR="00BA1476" w:rsidRDefault="008D569E" w:rsidP="00BA1476">
      <w:pPr>
        <w:pStyle w:val="NoSpacing"/>
        <w:rPr>
          <w:b/>
          <w:sz w:val="28"/>
        </w:rPr>
      </w:pPr>
      <w:r>
        <w:t>This abbreviated checklist</w:t>
      </w:r>
      <w:r w:rsidR="00D54EF0">
        <w:t xml:space="preserve"> has been developed to assist the PI in </w:t>
      </w:r>
      <w:r w:rsidR="00582037">
        <w:t xml:space="preserve">performing a periodic self-assessment of protocol drift or to </w:t>
      </w:r>
      <w:r w:rsidR="00D54EF0">
        <w:t>prepar</w:t>
      </w:r>
      <w:r w:rsidR="00582037">
        <w:t>e</w:t>
      </w:r>
      <w:r w:rsidR="00D54EF0">
        <w:t xml:space="preserve"> for a</w:t>
      </w:r>
      <w:r w:rsidR="00ED4427">
        <w:t xml:space="preserve"> </w:t>
      </w:r>
      <w:r w:rsidR="00D54EF0">
        <w:t>post approval monitoring visit</w:t>
      </w:r>
      <w:r>
        <w:t xml:space="preserve">. </w:t>
      </w:r>
      <w:r w:rsidR="00CE0C6D">
        <w:t xml:space="preserve">Please contact the </w:t>
      </w:r>
      <w:r w:rsidR="00E43B43">
        <w:t xml:space="preserve">AWO </w:t>
      </w:r>
      <w:r w:rsidR="00ED4427">
        <w:t>Post Approval</w:t>
      </w:r>
      <w:r w:rsidR="00E43B43">
        <w:t xml:space="preserve"> </w:t>
      </w:r>
      <w:r w:rsidR="00ED4427">
        <w:t>unit</w:t>
      </w:r>
      <w:r w:rsidR="00CE0C6D">
        <w:t xml:space="preserve"> for </w:t>
      </w:r>
      <w:r w:rsidR="00AA6BC6">
        <w:t>additional assistance</w:t>
      </w:r>
      <w:r w:rsidR="00E43B43">
        <w:t>:</w:t>
      </w:r>
      <w:r w:rsidR="00AA6BC6">
        <w:t xml:space="preserve"> </w:t>
      </w:r>
      <w:hyperlink r:id="rId7" w:history="1">
        <w:r w:rsidR="00AA6BC6" w:rsidRPr="001409DC">
          <w:rPr>
            <w:rStyle w:val="Hyperlink"/>
          </w:rPr>
          <w:t>pam-awo@tamu.edu</w:t>
        </w:r>
      </w:hyperlink>
    </w:p>
    <w:p w14:paraId="48BDB8BE" w14:textId="04866F65" w:rsidR="001D31D0" w:rsidRPr="00F40BA4" w:rsidRDefault="001D31D0" w:rsidP="00BA1476">
      <w:pPr>
        <w:pStyle w:val="NoSpacing"/>
        <w:rPr>
          <w:b/>
          <w:sz w:val="20"/>
        </w:rPr>
      </w:pPr>
    </w:p>
    <w:tbl>
      <w:tblPr>
        <w:tblStyle w:val="TableGrid"/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795"/>
        <w:gridCol w:w="4410"/>
        <w:gridCol w:w="2250"/>
        <w:gridCol w:w="2335"/>
      </w:tblGrid>
      <w:tr w:rsidR="00E60FD9" w:rsidRPr="007B6305" w14:paraId="4AC5277A" w14:textId="77777777" w:rsidTr="00867C4F">
        <w:trPr>
          <w:trHeight w:val="432"/>
        </w:trPr>
        <w:tc>
          <w:tcPr>
            <w:tcW w:w="1795" w:type="dxa"/>
            <w:shd w:val="clear" w:color="auto" w:fill="D9D9D9" w:themeFill="background1" w:themeFillShade="D9"/>
          </w:tcPr>
          <w:p w14:paraId="619B1BB9" w14:textId="2708FA99" w:rsidR="00E60FD9" w:rsidRPr="0005702E" w:rsidRDefault="00E60FD9" w:rsidP="00E60FD9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PI Name</w:t>
            </w:r>
          </w:p>
        </w:tc>
        <w:tc>
          <w:tcPr>
            <w:tcW w:w="4410" w:type="dxa"/>
          </w:tcPr>
          <w:p w14:paraId="324B3011" w14:textId="77777777" w:rsidR="00E60FD9" w:rsidRPr="007B6305" w:rsidRDefault="00E60FD9" w:rsidP="00E60FD9">
            <w:pPr>
              <w:pStyle w:val="NoSpacing"/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14:paraId="11A78C07" w14:textId="357AB7D0" w:rsidR="00E60FD9" w:rsidRPr="0022701B" w:rsidRDefault="0022701B" w:rsidP="0022701B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 xml:space="preserve">Date of </w:t>
            </w:r>
            <w:r w:rsidR="00E60FD9">
              <w:rPr>
                <w:b/>
              </w:rPr>
              <w:t xml:space="preserve">Scheduled PAM </w:t>
            </w:r>
          </w:p>
        </w:tc>
        <w:tc>
          <w:tcPr>
            <w:tcW w:w="2335" w:type="dxa"/>
          </w:tcPr>
          <w:p w14:paraId="16836BA4" w14:textId="5AC9FACE" w:rsidR="00E60FD9" w:rsidRPr="007B6305" w:rsidRDefault="00E60FD9" w:rsidP="00E60FD9">
            <w:pPr>
              <w:pStyle w:val="NoSpacing"/>
            </w:pPr>
          </w:p>
        </w:tc>
      </w:tr>
      <w:tr w:rsidR="00E60FD9" w:rsidRPr="007B6305" w14:paraId="0AD7C602" w14:textId="77777777" w:rsidTr="00E60FD9">
        <w:trPr>
          <w:trHeight w:val="432"/>
        </w:trPr>
        <w:tc>
          <w:tcPr>
            <w:tcW w:w="1795" w:type="dxa"/>
            <w:shd w:val="clear" w:color="auto" w:fill="D9D9D9" w:themeFill="background1" w:themeFillShade="D9"/>
          </w:tcPr>
          <w:p w14:paraId="5989763D" w14:textId="48F9ED2C" w:rsidR="00E60FD9" w:rsidRPr="0005702E" w:rsidRDefault="00E60FD9" w:rsidP="00E60FD9">
            <w:pPr>
              <w:pStyle w:val="NoSpacing"/>
              <w:jc w:val="right"/>
              <w:rPr>
                <w:b/>
              </w:rPr>
            </w:pPr>
            <w:r w:rsidRPr="00E60FD9">
              <w:rPr>
                <w:b/>
              </w:rPr>
              <w:t xml:space="preserve">Protocol #(s) </w:t>
            </w:r>
          </w:p>
        </w:tc>
        <w:tc>
          <w:tcPr>
            <w:tcW w:w="8995" w:type="dxa"/>
            <w:gridSpan w:val="3"/>
          </w:tcPr>
          <w:p w14:paraId="0989E9B7" w14:textId="77777777" w:rsidR="00E60FD9" w:rsidRPr="007B6305" w:rsidRDefault="00E60FD9" w:rsidP="00E60FD9">
            <w:pPr>
              <w:pStyle w:val="NoSpacing"/>
            </w:pPr>
          </w:p>
        </w:tc>
      </w:tr>
      <w:tr w:rsidR="00E60FD9" w:rsidRPr="007B6305" w14:paraId="2615CC71" w14:textId="77777777" w:rsidTr="00E60FD9">
        <w:trPr>
          <w:trHeight w:val="432"/>
        </w:trPr>
        <w:tc>
          <w:tcPr>
            <w:tcW w:w="1795" w:type="dxa"/>
            <w:shd w:val="clear" w:color="auto" w:fill="D9D9D9" w:themeFill="background1" w:themeFillShade="D9"/>
          </w:tcPr>
          <w:p w14:paraId="1447FE37" w14:textId="206B000E" w:rsidR="00E60FD9" w:rsidRPr="0005702E" w:rsidRDefault="00E60FD9" w:rsidP="00E60FD9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 xml:space="preserve">Animal Locations </w:t>
            </w:r>
          </w:p>
        </w:tc>
        <w:tc>
          <w:tcPr>
            <w:tcW w:w="8995" w:type="dxa"/>
            <w:gridSpan w:val="3"/>
          </w:tcPr>
          <w:p w14:paraId="28F04F0F" w14:textId="4277D294" w:rsidR="00E60FD9" w:rsidRPr="007B6305" w:rsidRDefault="00E60FD9" w:rsidP="00E60FD9">
            <w:pPr>
              <w:pStyle w:val="NoSpacing"/>
            </w:pPr>
          </w:p>
        </w:tc>
      </w:tr>
      <w:tr w:rsidR="00E60FD9" w:rsidRPr="007B6305" w14:paraId="7BCAA973" w14:textId="77777777" w:rsidTr="00E60FD9">
        <w:trPr>
          <w:trHeight w:val="432"/>
        </w:trPr>
        <w:tc>
          <w:tcPr>
            <w:tcW w:w="1795" w:type="dxa"/>
            <w:shd w:val="clear" w:color="auto" w:fill="D9D9D9" w:themeFill="background1" w:themeFillShade="D9"/>
          </w:tcPr>
          <w:p w14:paraId="2D50C44C" w14:textId="5A078989" w:rsidR="00E60FD9" w:rsidRPr="0005702E" w:rsidRDefault="00E60FD9" w:rsidP="00E60FD9">
            <w:pPr>
              <w:pStyle w:val="NoSpacing"/>
              <w:jc w:val="right"/>
              <w:rPr>
                <w:b/>
              </w:rPr>
            </w:pPr>
            <w:r w:rsidRPr="0005702E">
              <w:rPr>
                <w:b/>
              </w:rPr>
              <w:t>Species</w:t>
            </w:r>
          </w:p>
        </w:tc>
        <w:tc>
          <w:tcPr>
            <w:tcW w:w="8995" w:type="dxa"/>
            <w:gridSpan w:val="3"/>
          </w:tcPr>
          <w:p w14:paraId="0E8768C3" w14:textId="3A75FBFE" w:rsidR="00E60FD9" w:rsidRPr="007B6305" w:rsidRDefault="00E60FD9" w:rsidP="00E60FD9">
            <w:pPr>
              <w:pStyle w:val="NoSpacing"/>
            </w:pPr>
          </w:p>
        </w:tc>
      </w:tr>
    </w:tbl>
    <w:p w14:paraId="33D360D0" w14:textId="119099E2" w:rsidR="0022701B" w:rsidRPr="008D569E" w:rsidRDefault="0022701B" w:rsidP="00A17400">
      <w:pPr>
        <w:pStyle w:val="NoSpacing"/>
        <w:rPr>
          <w:rFonts w:cstheme="minorHAnsi"/>
        </w:rPr>
      </w:pPr>
    </w:p>
    <w:tbl>
      <w:tblPr>
        <w:tblStyle w:val="TableGrid1"/>
        <w:tblW w:w="10768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45"/>
        <w:gridCol w:w="8725"/>
        <w:gridCol w:w="546"/>
        <w:gridCol w:w="497"/>
        <w:gridCol w:w="555"/>
      </w:tblGrid>
      <w:tr w:rsidR="00806443" w:rsidRPr="00806443" w14:paraId="6466533F" w14:textId="77777777" w:rsidTr="00973B84">
        <w:trPr>
          <w:trHeight w:val="307"/>
        </w:trPr>
        <w:tc>
          <w:tcPr>
            <w:tcW w:w="445" w:type="dxa"/>
            <w:shd w:val="clear" w:color="auto" w:fill="D9D9D9" w:themeFill="background1" w:themeFillShade="D9"/>
          </w:tcPr>
          <w:p w14:paraId="597D94A8" w14:textId="77777777" w:rsidR="00806443" w:rsidRPr="00806443" w:rsidRDefault="00806443" w:rsidP="00806443">
            <w:pPr>
              <w:rPr>
                <w:b/>
              </w:rPr>
            </w:pPr>
            <w:r w:rsidRPr="00806443">
              <w:rPr>
                <w:b/>
              </w:rPr>
              <w:t>A</w:t>
            </w:r>
          </w:p>
        </w:tc>
        <w:tc>
          <w:tcPr>
            <w:tcW w:w="8725" w:type="dxa"/>
            <w:shd w:val="clear" w:color="auto" w:fill="D9D9D9" w:themeFill="background1" w:themeFillShade="D9"/>
          </w:tcPr>
          <w:p w14:paraId="41BCDA9B" w14:textId="77777777" w:rsidR="00806443" w:rsidRPr="00806443" w:rsidRDefault="00806443" w:rsidP="00806443">
            <w:pPr>
              <w:rPr>
                <w:b/>
              </w:rPr>
            </w:pPr>
            <w:r w:rsidRPr="00806443">
              <w:rPr>
                <w:b/>
              </w:rPr>
              <w:t>Personnel</w:t>
            </w:r>
          </w:p>
        </w:tc>
        <w:tc>
          <w:tcPr>
            <w:tcW w:w="546" w:type="dxa"/>
            <w:shd w:val="clear" w:color="auto" w:fill="D0CECE" w:themeFill="background2" w:themeFillShade="E6"/>
          </w:tcPr>
          <w:p w14:paraId="051B4387" w14:textId="59F17BE1" w:rsidR="00806443" w:rsidRPr="00806443" w:rsidRDefault="00806443" w:rsidP="00806443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497" w:type="dxa"/>
            <w:shd w:val="clear" w:color="auto" w:fill="D0CECE" w:themeFill="background2" w:themeFillShade="E6"/>
          </w:tcPr>
          <w:p w14:paraId="01FA5602" w14:textId="12B99FE3" w:rsidR="00806443" w:rsidRPr="00806443" w:rsidRDefault="00806443" w:rsidP="00806443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55" w:type="dxa"/>
            <w:shd w:val="clear" w:color="auto" w:fill="D0CECE" w:themeFill="background2" w:themeFillShade="E6"/>
          </w:tcPr>
          <w:p w14:paraId="7BC23489" w14:textId="482C8FF7" w:rsidR="00806443" w:rsidRPr="00806443" w:rsidRDefault="00806443" w:rsidP="00806443">
            <w:pPr>
              <w:jc w:val="center"/>
              <w:rPr>
                <w:b/>
              </w:rPr>
            </w:pPr>
            <w:r>
              <w:rPr>
                <w:b/>
              </w:rPr>
              <w:t>N/</w:t>
            </w:r>
            <w:r w:rsidRPr="007B6305">
              <w:rPr>
                <w:b/>
              </w:rPr>
              <w:t>A</w:t>
            </w:r>
          </w:p>
        </w:tc>
      </w:tr>
      <w:tr w:rsidR="00806443" w:rsidRPr="00806443" w14:paraId="5FCD6CDE" w14:textId="77777777" w:rsidTr="00973B84">
        <w:trPr>
          <w:trHeight w:val="324"/>
        </w:trPr>
        <w:tc>
          <w:tcPr>
            <w:tcW w:w="445" w:type="dxa"/>
          </w:tcPr>
          <w:p w14:paraId="449482CF" w14:textId="77777777" w:rsidR="00806443" w:rsidRPr="00806443" w:rsidRDefault="00806443" w:rsidP="00806443">
            <w:r w:rsidRPr="00806443">
              <w:t>1</w:t>
            </w:r>
          </w:p>
        </w:tc>
        <w:tc>
          <w:tcPr>
            <w:tcW w:w="8725" w:type="dxa"/>
          </w:tcPr>
          <w:p w14:paraId="106B20C2" w14:textId="3D78138E" w:rsidR="00806443" w:rsidRPr="00806443" w:rsidRDefault="00806443" w:rsidP="00E60FD9">
            <w:r w:rsidRPr="00806443">
              <w:t xml:space="preserve">All protocol participants can access the </w:t>
            </w:r>
            <w:r w:rsidR="00E60FD9">
              <w:t xml:space="preserve">approved protocol, amendments in </w:t>
            </w:r>
            <w:proofErr w:type="spellStart"/>
            <w:r w:rsidR="00E60FD9">
              <w:t>iRIS</w:t>
            </w:r>
            <w:proofErr w:type="spellEnd"/>
            <w:r w:rsidRPr="00806443">
              <w:t>.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182659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78D478FB" w14:textId="77777777" w:rsidR="00806443" w:rsidRPr="00806443" w:rsidRDefault="00806443" w:rsidP="0080644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0644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egoe MDL2 Assets" w:hAnsi="Segoe MDL2 Assets" w:cstheme="minorHAnsi"/>
              <w:sz w:val="24"/>
              <w:szCs w:val="24"/>
            </w:rPr>
            <w:id w:val="-609820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</w:tcPr>
              <w:p w14:paraId="0A323278" w14:textId="77777777" w:rsidR="00806443" w:rsidRPr="00806443" w:rsidRDefault="00806443" w:rsidP="0080644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0644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egoe MDL2 Assets" w:hAnsi="Segoe MDL2 Assets" w:cstheme="minorHAnsi"/>
              <w:sz w:val="24"/>
              <w:szCs w:val="24"/>
            </w:rPr>
            <w:id w:val="-1387332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42C6CDAE" w14:textId="2B6E47B7" w:rsidR="00806443" w:rsidRPr="00806443" w:rsidRDefault="00806443" w:rsidP="00806443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06443" w:rsidRPr="00806443" w14:paraId="0AEDDD93" w14:textId="77777777" w:rsidTr="00E60FD9">
        <w:trPr>
          <w:trHeight w:val="305"/>
        </w:trPr>
        <w:tc>
          <w:tcPr>
            <w:tcW w:w="445" w:type="dxa"/>
          </w:tcPr>
          <w:p w14:paraId="66D666A0" w14:textId="77777777" w:rsidR="00806443" w:rsidRPr="00806443" w:rsidRDefault="00806443" w:rsidP="00806443">
            <w:r w:rsidRPr="00806443">
              <w:t>2</w:t>
            </w:r>
          </w:p>
        </w:tc>
        <w:tc>
          <w:tcPr>
            <w:tcW w:w="8725" w:type="dxa"/>
          </w:tcPr>
          <w:p w14:paraId="4A2BEA22" w14:textId="01DC6B10" w:rsidR="00806443" w:rsidRPr="00806443" w:rsidRDefault="00806443" w:rsidP="00973B84">
            <w:r w:rsidRPr="00806443">
              <w:t xml:space="preserve">All protocol participants are </w:t>
            </w:r>
            <w:r w:rsidR="00973B84">
              <w:t>listed on the approved protocol.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234689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11C1E44F" w14:textId="77777777" w:rsidR="00806443" w:rsidRPr="00806443" w:rsidRDefault="00806443" w:rsidP="00806443">
                <w:pPr>
                  <w:jc w:val="center"/>
                  <w:rPr>
                    <w:rFonts w:cstheme="minorHAnsi"/>
                    <w:sz w:val="24"/>
                  </w:rPr>
                </w:pPr>
                <w:r w:rsidRPr="0080644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egoe MDL2 Assets" w:hAnsi="Segoe MDL2 Assets" w:cstheme="minorHAnsi"/>
              <w:sz w:val="24"/>
              <w:szCs w:val="24"/>
            </w:rPr>
            <w:id w:val="731357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</w:tcPr>
              <w:p w14:paraId="566068E3" w14:textId="77777777" w:rsidR="00806443" w:rsidRPr="00806443" w:rsidRDefault="00806443" w:rsidP="00806443">
                <w:pPr>
                  <w:jc w:val="center"/>
                  <w:rPr>
                    <w:rFonts w:cstheme="minorHAnsi"/>
                    <w:sz w:val="24"/>
                  </w:rPr>
                </w:pPr>
                <w:r w:rsidRPr="0080644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egoe MDL2 Assets" w:hAnsi="Segoe MDL2 Assets" w:cstheme="minorHAnsi"/>
              <w:sz w:val="24"/>
              <w:szCs w:val="24"/>
            </w:rPr>
            <w:id w:val="1610930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4BA4C387" w14:textId="77777777" w:rsidR="00806443" w:rsidRPr="00806443" w:rsidRDefault="00806443" w:rsidP="00806443">
                <w:pPr>
                  <w:jc w:val="center"/>
                  <w:rPr>
                    <w:rFonts w:cstheme="minorHAnsi"/>
                    <w:sz w:val="24"/>
                  </w:rPr>
                </w:pPr>
                <w:r w:rsidRPr="0080644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72331" w:rsidRPr="00806443" w14:paraId="13DB33C9" w14:textId="77777777" w:rsidTr="00E60FD9">
        <w:trPr>
          <w:trHeight w:val="305"/>
        </w:trPr>
        <w:tc>
          <w:tcPr>
            <w:tcW w:w="445" w:type="dxa"/>
          </w:tcPr>
          <w:p w14:paraId="45D6E6C0" w14:textId="5B5E6ACD" w:rsidR="00C72331" w:rsidRPr="00806443" w:rsidRDefault="00C72331" w:rsidP="00C72331">
            <w:r>
              <w:t>3</w:t>
            </w:r>
          </w:p>
        </w:tc>
        <w:tc>
          <w:tcPr>
            <w:tcW w:w="8725" w:type="dxa"/>
          </w:tcPr>
          <w:p w14:paraId="605F2FFC" w14:textId="292E7CED" w:rsidR="00C72331" w:rsidRPr="00806443" w:rsidRDefault="00C72331" w:rsidP="00C72331">
            <w:r>
              <w:t xml:space="preserve">Personnel training records are complete and </w:t>
            </w:r>
            <w:proofErr w:type="gramStart"/>
            <w:r>
              <w:t>up-to-date</w:t>
            </w:r>
            <w:proofErr w:type="gramEnd"/>
          </w:p>
        </w:tc>
        <w:sdt>
          <w:sdtPr>
            <w:rPr>
              <w:rFonts w:cstheme="minorHAnsi"/>
              <w:sz w:val="24"/>
              <w:szCs w:val="24"/>
            </w:rPr>
            <w:id w:val="-2046813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</w:tcPr>
              <w:p w14:paraId="3EC0C764" w14:textId="3851C7DC" w:rsidR="00C72331" w:rsidRDefault="00C72331" w:rsidP="00C72331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0644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egoe MDL2 Assets" w:hAnsi="Segoe MDL2 Assets" w:cstheme="minorHAnsi"/>
              <w:sz w:val="24"/>
              <w:szCs w:val="24"/>
            </w:rPr>
            <w:id w:val="-1770229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</w:tcPr>
              <w:p w14:paraId="04AE0FF0" w14:textId="346D0396" w:rsidR="00C72331" w:rsidRDefault="00C72331" w:rsidP="00C72331">
                <w:pPr>
                  <w:jc w:val="center"/>
                  <w:rPr>
                    <w:rFonts w:ascii="Segoe MDL2 Assets" w:hAnsi="Segoe MDL2 Assets" w:cstheme="minorHAnsi"/>
                    <w:sz w:val="24"/>
                    <w:szCs w:val="24"/>
                  </w:rPr>
                </w:pPr>
                <w:r w:rsidRPr="0080644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egoe MDL2 Assets" w:hAnsi="Segoe MDL2 Assets" w:cstheme="minorHAnsi"/>
              <w:sz w:val="24"/>
              <w:szCs w:val="24"/>
            </w:rPr>
            <w:id w:val="-1727991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24A61E0A" w14:textId="552F61F7" w:rsidR="00C72331" w:rsidRDefault="00C72331" w:rsidP="00C72331">
                <w:pPr>
                  <w:jc w:val="center"/>
                  <w:rPr>
                    <w:rFonts w:ascii="Segoe MDL2 Assets" w:hAnsi="Segoe MDL2 Assets" w:cstheme="minorHAnsi"/>
                    <w:sz w:val="24"/>
                    <w:szCs w:val="24"/>
                  </w:rPr>
                </w:pPr>
                <w:r w:rsidRPr="0080644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72331" w:rsidRPr="00806443" w14:paraId="5CA553E3" w14:textId="77777777" w:rsidTr="00E60FD9">
        <w:trPr>
          <w:trHeight w:val="278"/>
        </w:trPr>
        <w:tc>
          <w:tcPr>
            <w:tcW w:w="445" w:type="dxa"/>
          </w:tcPr>
          <w:p w14:paraId="625A0779" w14:textId="77777777" w:rsidR="00C72331" w:rsidRPr="00806443" w:rsidRDefault="00C72331" w:rsidP="00C72331">
            <w:r w:rsidRPr="00806443">
              <w:t>3</w:t>
            </w:r>
          </w:p>
        </w:tc>
        <w:tc>
          <w:tcPr>
            <w:tcW w:w="8725" w:type="dxa"/>
          </w:tcPr>
          <w:p w14:paraId="32DD9A34" w14:textId="6E2DEB13" w:rsidR="00C72331" w:rsidRPr="00806443" w:rsidRDefault="00C72331" w:rsidP="00C72331">
            <w:r w:rsidRPr="00806443">
              <w:t xml:space="preserve">Personnel know experimental endpoints and </w:t>
            </w:r>
            <w:r>
              <w:t>recognize animal</w:t>
            </w:r>
            <w:r w:rsidRPr="00806443">
              <w:t xml:space="preserve"> pain &amp; distress.</w:t>
            </w:r>
          </w:p>
        </w:tc>
        <w:sdt>
          <w:sdtPr>
            <w:rPr>
              <w:rFonts w:cstheme="minorHAnsi"/>
              <w:sz w:val="24"/>
              <w:szCs w:val="24"/>
            </w:rPr>
            <w:id w:val="2002384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dxa"/>
              </w:tcPr>
              <w:p w14:paraId="7A719048" w14:textId="77777777" w:rsidR="00C72331" w:rsidRPr="00806443" w:rsidRDefault="00C72331" w:rsidP="00C72331">
                <w:pPr>
                  <w:jc w:val="center"/>
                  <w:rPr>
                    <w:rFonts w:cstheme="minorHAnsi"/>
                    <w:sz w:val="24"/>
                  </w:rPr>
                </w:pPr>
                <w:r w:rsidRPr="0080644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egoe MDL2 Assets" w:hAnsi="Segoe MDL2 Assets" w:cstheme="minorHAnsi"/>
              <w:sz w:val="24"/>
              <w:szCs w:val="24"/>
            </w:rPr>
            <w:id w:val="-820195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</w:tcPr>
              <w:p w14:paraId="71B920BA" w14:textId="77777777" w:rsidR="00C72331" w:rsidRPr="00806443" w:rsidRDefault="00C72331" w:rsidP="00C72331">
                <w:pPr>
                  <w:jc w:val="center"/>
                  <w:rPr>
                    <w:rFonts w:cstheme="minorHAnsi"/>
                    <w:sz w:val="24"/>
                  </w:rPr>
                </w:pPr>
                <w:r w:rsidRPr="0080644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egoe MDL2 Assets" w:hAnsi="Segoe MDL2 Assets" w:cstheme="minorHAnsi"/>
              <w:sz w:val="24"/>
              <w:szCs w:val="24"/>
            </w:rPr>
            <w:id w:val="-457804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5" w:type="dxa"/>
              </w:tcPr>
              <w:p w14:paraId="66296219" w14:textId="77777777" w:rsidR="00C72331" w:rsidRPr="00806443" w:rsidRDefault="00C72331" w:rsidP="00C72331">
                <w:pPr>
                  <w:jc w:val="center"/>
                  <w:rPr>
                    <w:rFonts w:cstheme="minorHAnsi"/>
                    <w:sz w:val="24"/>
                  </w:rPr>
                </w:pPr>
                <w:r w:rsidRPr="0080644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5AAC9D8" w14:textId="575EC395" w:rsidR="00806443" w:rsidRDefault="00806443" w:rsidP="00BA1476">
      <w:pPr>
        <w:pStyle w:val="NoSpacing"/>
      </w:pPr>
    </w:p>
    <w:tbl>
      <w:tblPr>
        <w:tblStyle w:val="TableGrid"/>
        <w:tblW w:w="10749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72"/>
        <w:gridCol w:w="8538"/>
        <w:gridCol w:w="565"/>
        <w:gridCol w:w="592"/>
        <w:gridCol w:w="582"/>
      </w:tblGrid>
      <w:tr w:rsidR="001D73F1" w:rsidRPr="007B6305" w14:paraId="77046005" w14:textId="77777777" w:rsidTr="00806443">
        <w:trPr>
          <w:trHeight w:val="303"/>
        </w:trPr>
        <w:tc>
          <w:tcPr>
            <w:tcW w:w="472" w:type="dxa"/>
            <w:shd w:val="clear" w:color="auto" w:fill="D9D9D9" w:themeFill="background1" w:themeFillShade="D9"/>
          </w:tcPr>
          <w:p w14:paraId="7FA4E388" w14:textId="77777777" w:rsidR="001D73F1" w:rsidRPr="007B6305" w:rsidRDefault="001D73F1" w:rsidP="001D73F1">
            <w:pPr>
              <w:pStyle w:val="NoSpacing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8538" w:type="dxa"/>
            <w:shd w:val="clear" w:color="auto" w:fill="D9D9D9" w:themeFill="background1" w:themeFillShade="D9"/>
          </w:tcPr>
          <w:p w14:paraId="73B9C2F4" w14:textId="77777777" w:rsidR="001D73F1" w:rsidRPr="007B6305" w:rsidRDefault="001D73F1" w:rsidP="001D73F1">
            <w:pPr>
              <w:pStyle w:val="NoSpacing"/>
              <w:rPr>
                <w:b/>
              </w:rPr>
            </w:pPr>
            <w:r>
              <w:rPr>
                <w:b/>
              </w:rPr>
              <w:t>Housing/Facility</w:t>
            </w:r>
          </w:p>
        </w:tc>
        <w:tc>
          <w:tcPr>
            <w:tcW w:w="565" w:type="dxa"/>
            <w:shd w:val="clear" w:color="auto" w:fill="D0CECE" w:themeFill="background2" w:themeFillShade="E6"/>
          </w:tcPr>
          <w:p w14:paraId="3878EFDF" w14:textId="3EBFE6FB" w:rsidR="001D73F1" w:rsidRPr="007B6305" w:rsidRDefault="001D73F1" w:rsidP="001D73F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92" w:type="dxa"/>
            <w:shd w:val="clear" w:color="auto" w:fill="D0CECE" w:themeFill="background2" w:themeFillShade="E6"/>
          </w:tcPr>
          <w:p w14:paraId="129700C7" w14:textId="03AF1E11" w:rsidR="001D73F1" w:rsidRPr="007B6305" w:rsidRDefault="001D73F1" w:rsidP="001D73F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82" w:type="dxa"/>
            <w:shd w:val="clear" w:color="auto" w:fill="D0CECE" w:themeFill="background2" w:themeFillShade="E6"/>
          </w:tcPr>
          <w:p w14:paraId="46057FB3" w14:textId="4069A377" w:rsidR="001D73F1" w:rsidRPr="007B6305" w:rsidRDefault="001D73F1" w:rsidP="001D73F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N/</w:t>
            </w:r>
            <w:r w:rsidRPr="007B6305">
              <w:rPr>
                <w:b/>
              </w:rPr>
              <w:t>A</w:t>
            </w:r>
          </w:p>
        </w:tc>
      </w:tr>
      <w:tr w:rsidR="001D73F1" w:rsidRPr="007B6305" w14:paraId="0C474058" w14:textId="77777777" w:rsidTr="00E60FD9">
        <w:trPr>
          <w:trHeight w:val="233"/>
        </w:trPr>
        <w:tc>
          <w:tcPr>
            <w:tcW w:w="472" w:type="dxa"/>
          </w:tcPr>
          <w:p w14:paraId="7DE4A2A3" w14:textId="77777777" w:rsidR="001D73F1" w:rsidRPr="007B6305" w:rsidRDefault="001D73F1" w:rsidP="00EE0332">
            <w:pPr>
              <w:pStyle w:val="NoSpacing"/>
            </w:pPr>
            <w:r w:rsidRPr="007B6305">
              <w:t>1</w:t>
            </w:r>
          </w:p>
        </w:tc>
        <w:tc>
          <w:tcPr>
            <w:tcW w:w="8538" w:type="dxa"/>
          </w:tcPr>
          <w:p w14:paraId="47404D1D" w14:textId="6CF3DBA9" w:rsidR="001D73F1" w:rsidRPr="007B6305" w:rsidRDefault="001D73F1" w:rsidP="00EE0332">
            <w:pPr>
              <w:pStyle w:val="NoSpacing"/>
            </w:pPr>
            <w:r>
              <w:t>Animal use locations and activities</w:t>
            </w:r>
            <w:r w:rsidRPr="007B6305">
              <w:t xml:space="preserve"> </w:t>
            </w:r>
            <w:r w:rsidR="00F03A65">
              <w:t>match protocol</w:t>
            </w:r>
            <w:r w:rsidRPr="007B6305">
              <w:t>.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380392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08DB1BCB" w14:textId="77777777" w:rsidR="001D73F1" w:rsidRPr="007B6305" w:rsidRDefault="001D73F1" w:rsidP="00EE0332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egoe MDL2 Assets" w:hAnsi="Segoe MDL2 Assets" w:cstheme="minorHAnsi"/>
              <w:sz w:val="24"/>
              <w:szCs w:val="24"/>
            </w:rPr>
            <w:id w:val="-959949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</w:tcPr>
              <w:p w14:paraId="58C5EE72" w14:textId="77777777" w:rsidR="001D73F1" w:rsidRPr="007B6305" w:rsidRDefault="001D73F1" w:rsidP="00EE0332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egoe MDL2 Assets" w:hAnsi="Segoe MDL2 Assets" w:cstheme="minorHAnsi"/>
              <w:sz w:val="24"/>
              <w:szCs w:val="24"/>
            </w:rPr>
            <w:id w:val="612569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dxa"/>
              </w:tcPr>
              <w:p w14:paraId="3C5971FE" w14:textId="77777777" w:rsidR="001D73F1" w:rsidRDefault="001D73F1" w:rsidP="00EE0332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D73F1" w:rsidRPr="007B6305" w14:paraId="00D5ACF1" w14:textId="77777777" w:rsidTr="00E60FD9">
        <w:trPr>
          <w:trHeight w:val="539"/>
        </w:trPr>
        <w:tc>
          <w:tcPr>
            <w:tcW w:w="472" w:type="dxa"/>
          </w:tcPr>
          <w:p w14:paraId="13BBD04B" w14:textId="0BB53D5F" w:rsidR="001D73F1" w:rsidRPr="007B6305" w:rsidRDefault="00973B84" w:rsidP="00EE0332">
            <w:pPr>
              <w:pStyle w:val="NoSpacing"/>
            </w:pPr>
            <w:r>
              <w:t>2</w:t>
            </w:r>
          </w:p>
        </w:tc>
        <w:tc>
          <w:tcPr>
            <w:tcW w:w="8538" w:type="dxa"/>
          </w:tcPr>
          <w:p w14:paraId="273281FF" w14:textId="6A314D20" w:rsidR="001D73F1" w:rsidRPr="007B6305" w:rsidRDefault="001D73F1" w:rsidP="00EE0332">
            <w:pPr>
              <w:pStyle w:val="NoSpacing"/>
            </w:pPr>
            <w:r w:rsidRPr="000E797E">
              <w:t xml:space="preserve">Veterinary care is available for after hours, weekends, and holidays </w:t>
            </w:r>
            <w:r>
              <w:t>(</w:t>
            </w:r>
            <w:r w:rsidRPr="000E797E">
              <w:t>individuals are aware of how to find this</w:t>
            </w:r>
            <w:r w:rsidR="00F03A65">
              <w:t xml:space="preserve"> information)</w:t>
            </w:r>
            <w:r>
              <w:t>.</w:t>
            </w:r>
          </w:p>
        </w:tc>
        <w:sdt>
          <w:sdtPr>
            <w:rPr>
              <w:rFonts w:cstheme="minorHAnsi"/>
              <w:sz w:val="24"/>
              <w:szCs w:val="24"/>
            </w:rPr>
            <w:id w:val="-212814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57B1E8AE" w14:textId="77777777" w:rsidR="001D73F1" w:rsidRPr="007B6305" w:rsidRDefault="001D73F1" w:rsidP="00EE0332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egoe MDL2 Assets" w:hAnsi="Segoe MDL2 Assets" w:cstheme="minorHAnsi"/>
              <w:sz w:val="24"/>
              <w:szCs w:val="24"/>
            </w:rPr>
            <w:id w:val="27768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</w:tcPr>
              <w:p w14:paraId="5F383B44" w14:textId="77777777" w:rsidR="001D73F1" w:rsidRPr="007B6305" w:rsidRDefault="001D73F1" w:rsidP="00EE0332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egoe MDL2 Assets" w:hAnsi="Segoe MDL2 Assets" w:cstheme="minorHAnsi"/>
              <w:sz w:val="24"/>
              <w:szCs w:val="24"/>
            </w:rPr>
            <w:id w:val="-1819180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dxa"/>
              </w:tcPr>
              <w:p w14:paraId="0B469AAA" w14:textId="77777777" w:rsidR="001D73F1" w:rsidRDefault="001D73F1" w:rsidP="00EE0332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D73F1" w14:paraId="47D457A8" w14:textId="77777777" w:rsidTr="00E60FD9">
        <w:trPr>
          <w:trHeight w:val="170"/>
        </w:trPr>
        <w:tc>
          <w:tcPr>
            <w:tcW w:w="472" w:type="dxa"/>
          </w:tcPr>
          <w:p w14:paraId="20584F47" w14:textId="2AF1DD64" w:rsidR="001D73F1" w:rsidRPr="007B6305" w:rsidRDefault="00973B84" w:rsidP="00EE0332">
            <w:pPr>
              <w:pStyle w:val="NoSpacing"/>
            </w:pPr>
            <w:r>
              <w:t>3</w:t>
            </w:r>
          </w:p>
        </w:tc>
        <w:tc>
          <w:tcPr>
            <w:tcW w:w="8538" w:type="dxa"/>
          </w:tcPr>
          <w:p w14:paraId="76E62A54" w14:textId="77777777" w:rsidR="001D73F1" w:rsidRPr="007B6305" w:rsidRDefault="001D73F1" w:rsidP="00EE0332">
            <w:pPr>
              <w:pStyle w:val="NoSpacing"/>
            </w:pPr>
            <w:r>
              <w:t xml:space="preserve">Whistleblower </w:t>
            </w:r>
            <w:proofErr w:type="gramStart"/>
            <w:r>
              <w:t>sign</w:t>
            </w:r>
            <w:proofErr w:type="gramEnd"/>
            <w:r>
              <w:t xml:space="preserve"> visible.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040133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76F2D9E0" w14:textId="77777777" w:rsidR="001D73F1" w:rsidRDefault="001D73F1" w:rsidP="00EE0332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egoe MDL2 Assets" w:hAnsi="Segoe MDL2 Assets" w:cstheme="minorHAnsi"/>
              <w:sz w:val="24"/>
              <w:szCs w:val="24"/>
            </w:rPr>
            <w:id w:val="793258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</w:tcPr>
              <w:p w14:paraId="5D9D6A9F" w14:textId="77777777" w:rsidR="001D73F1" w:rsidRDefault="001D73F1" w:rsidP="00EE0332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egoe MDL2 Assets" w:hAnsi="Segoe MDL2 Assets" w:cstheme="minorHAnsi"/>
              <w:sz w:val="24"/>
              <w:szCs w:val="24"/>
            </w:rPr>
            <w:id w:val="-1243712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dxa"/>
              </w:tcPr>
              <w:p w14:paraId="7B104687" w14:textId="77777777" w:rsidR="001D73F1" w:rsidRDefault="001D73F1" w:rsidP="00EE0332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8339056" w14:textId="77777777" w:rsidR="001D73F1" w:rsidRDefault="001D73F1" w:rsidP="001D73F1">
      <w:pPr>
        <w:pStyle w:val="NoSpacing"/>
      </w:pPr>
    </w:p>
    <w:tbl>
      <w:tblPr>
        <w:tblStyle w:val="TableGrid"/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73"/>
        <w:gridCol w:w="8530"/>
        <w:gridCol w:w="565"/>
        <w:gridCol w:w="591"/>
        <w:gridCol w:w="581"/>
      </w:tblGrid>
      <w:tr w:rsidR="001D73F1" w:rsidRPr="007B6305" w14:paraId="59B4ACFA" w14:textId="77777777" w:rsidTr="00806443">
        <w:trPr>
          <w:trHeight w:val="313"/>
        </w:trPr>
        <w:tc>
          <w:tcPr>
            <w:tcW w:w="473" w:type="dxa"/>
            <w:shd w:val="clear" w:color="auto" w:fill="D9D9D9" w:themeFill="background1" w:themeFillShade="D9"/>
          </w:tcPr>
          <w:p w14:paraId="2D3517F3" w14:textId="77777777" w:rsidR="001D73F1" w:rsidRPr="007B6305" w:rsidRDefault="001D73F1" w:rsidP="001D73F1">
            <w:pPr>
              <w:pStyle w:val="NoSpacing"/>
              <w:rPr>
                <w:b/>
              </w:rPr>
            </w:pPr>
            <w:r w:rsidRPr="008B633E">
              <w:rPr>
                <w:b/>
              </w:rPr>
              <w:t>C</w:t>
            </w:r>
          </w:p>
        </w:tc>
        <w:tc>
          <w:tcPr>
            <w:tcW w:w="8530" w:type="dxa"/>
            <w:shd w:val="clear" w:color="auto" w:fill="D9D9D9" w:themeFill="background1" w:themeFillShade="D9"/>
          </w:tcPr>
          <w:p w14:paraId="68E47D8C" w14:textId="77777777" w:rsidR="001D73F1" w:rsidRPr="007B6305" w:rsidRDefault="001D73F1" w:rsidP="001D73F1">
            <w:pPr>
              <w:pStyle w:val="NoSpacing"/>
              <w:rPr>
                <w:b/>
              </w:rPr>
            </w:pPr>
            <w:r>
              <w:rPr>
                <w:b/>
              </w:rPr>
              <w:t>Procedures (including euthanasia)</w:t>
            </w:r>
          </w:p>
        </w:tc>
        <w:tc>
          <w:tcPr>
            <w:tcW w:w="565" w:type="dxa"/>
            <w:shd w:val="clear" w:color="auto" w:fill="D0CECE" w:themeFill="background2" w:themeFillShade="E6"/>
          </w:tcPr>
          <w:p w14:paraId="20B14D83" w14:textId="5E7E4A14" w:rsidR="001D73F1" w:rsidRPr="007B6305" w:rsidRDefault="001D73F1" w:rsidP="001D73F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91" w:type="dxa"/>
            <w:shd w:val="clear" w:color="auto" w:fill="D0CECE" w:themeFill="background2" w:themeFillShade="E6"/>
          </w:tcPr>
          <w:p w14:paraId="4CF75269" w14:textId="720B9BDA" w:rsidR="001D73F1" w:rsidRPr="007B6305" w:rsidRDefault="001D73F1" w:rsidP="001D73F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81" w:type="dxa"/>
            <w:shd w:val="clear" w:color="auto" w:fill="D0CECE" w:themeFill="background2" w:themeFillShade="E6"/>
          </w:tcPr>
          <w:p w14:paraId="47216C59" w14:textId="0150C772" w:rsidR="001D73F1" w:rsidRPr="007B6305" w:rsidRDefault="001D73F1" w:rsidP="001D73F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N/</w:t>
            </w:r>
            <w:r w:rsidRPr="007B6305">
              <w:rPr>
                <w:b/>
              </w:rPr>
              <w:t>A</w:t>
            </w:r>
          </w:p>
        </w:tc>
      </w:tr>
      <w:tr w:rsidR="001D73F1" w:rsidRPr="007B6305" w14:paraId="7683FD0B" w14:textId="77777777" w:rsidTr="00E60FD9">
        <w:trPr>
          <w:trHeight w:val="323"/>
        </w:trPr>
        <w:tc>
          <w:tcPr>
            <w:tcW w:w="473" w:type="dxa"/>
          </w:tcPr>
          <w:p w14:paraId="035CDF65" w14:textId="77777777" w:rsidR="001D73F1" w:rsidRPr="007B6305" w:rsidRDefault="001D73F1" w:rsidP="00EE0332">
            <w:pPr>
              <w:pStyle w:val="NoSpacing"/>
            </w:pPr>
            <w:r w:rsidRPr="007B6305">
              <w:t>1</w:t>
            </w:r>
          </w:p>
        </w:tc>
        <w:tc>
          <w:tcPr>
            <w:tcW w:w="8530" w:type="dxa"/>
          </w:tcPr>
          <w:p w14:paraId="1CF2E0BD" w14:textId="77777777" w:rsidR="001D73F1" w:rsidRPr="007B6305" w:rsidRDefault="001D73F1" w:rsidP="00EE0332">
            <w:pPr>
              <w:pStyle w:val="NoSpacing"/>
            </w:pPr>
            <w:r>
              <w:t xml:space="preserve">Only procedures listed on protocol are performed </w:t>
            </w:r>
            <w:r w:rsidRPr="00ED4427">
              <w:rPr>
                <w:u w:val="single"/>
              </w:rPr>
              <w:t>and</w:t>
            </w:r>
            <w:r>
              <w:t xml:space="preserve"> as described.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80591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2CA46B3C" w14:textId="77777777" w:rsidR="001D73F1" w:rsidRPr="007B6305" w:rsidRDefault="001D73F1" w:rsidP="00EE0332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egoe MDL2 Assets" w:hAnsi="Segoe MDL2 Assets" w:cstheme="minorHAnsi"/>
              <w:sz w:val="24"/>
              <w:szCs w:val="24"/>
            </w:rPr>
            <w:id w:val="1684397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1" w:type="dxa"/>
              </w:tcPr>
              <w:p w14:paraId="3AB29598" w14:textId="77777777" w:rsidR="001D73F1" w:rsidRPr="007B6305" w:rsidRDefault="001D73F1" w:rsidP="00EE0332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egoe MDL2 Assets" w:hAnsi="Segoe MDL2 Assets" w:cstheme="minorHAnsi"/>
              <w:sz w:val="24"/>
              <w:szCs w:val="24"/>
            </w:rPr>
            <w:id w:val="-583151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7021B5EB" w14:textId="77777777" w:rsidR="001D73F1" w:rsidRDefault="001D73F1" w:rsidP="00EE0332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D73F1" w:rsidRPr="007B6305" w14:paraId="0C564651" w14:textId="77777777" w:rsidTr="00E60FD9">
        <w:trPr>
          <w:trHeight w:val="539"/>
        </w:trPr>
        <w:tc>
          <w:tcPr>
            <w:tcW w:w="473" w:type="dxa"/>
          </w:tcPr>
          <w:p w14:paraId="44665F24" w14:textId="143765F2" w:rsidR="001D73F1" w:rsidRPr="007B6305" w:rsidRDefault="00973B84" w:rsidP="00EE0332">
            <w:pPr>
              <w:pStyle w:val="NoSpacing"/>
            </w:pPr>
            <w:r>
              <w:t>2</w:t>
            </w:r>
          </w:p>
        </w:tc>
        <w:tc>
          <w:tcPr>
            <w:tcW w:w="8530" w:type="dxa"/>
          </w:tcPr>
          <w:p w14:paraId="265CD088" w14:textId="77777777" w:rsidR="001D73F1" w:rsidRPr="007B6305" w:rsidRDefault="001D73F1" w:rsidP="00EE0332">
            <w:pPr>
              <w:pStyle w:val="NoSpacing"/>
            </w:pPr>
            <w:r w:rsidRPr="00922518">
              <w:t>The approved method(s) of euthanasia is used</w:t>
            </w:r>
            <w:r>
              <w:t>, including compounds and method of confirming death.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904208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51B8ACD3" w14:textId="77777777" w:rsidR="001D73F1" w:rsidRPr="007B6305" w:rsidRDefault="001D73F1" w:rsidP="00EE0332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egoe MDL2 Assets" w:hAnsi="Segoe MDL2 Assets" w:cstheme="minorHAnsi"/>
              <w:sz w:val="24"/>
              <w:szCs w:val="24"/>
            </w:rPr>
            <w:id w:val="209512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1" w:type="dxa"/>
              </w:tcPr>
              <w:p w14:paraId="34CAF611" w14:textId="77777777" w:rsidR="001D73F1" w:rsidRPr="007B6305" w:rsidRDefault="001D73F1" w:rsidP="00EE0332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egoe MDL2 Assets" w:hAnsi="Segoe MDL2 Assets" w:cstheme="minorHAnsi"/>
              <w:sz w:val="24"/>
              <w:szCs w:val="24"/>
            </w:rPr>
            <w:id w:val="1490056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694EB4BA" w14:textId="77777777" w:rsidR="001D73F1" w:rsidRDefault="001D73F1" w:rsidP="00EE0332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64D452B0" w14:textId="77777777" w:rsidR="001D73F1" w:rsidRDefault="001D73F1" w:rsidP="001D73F1">
      <w:pPr>
        <w:pStyle w:val="NoSpacing"/>
      </w:pPr>
    </w:p>
    <w:tbl>
      <w:tblPr>
        <w:tblStyle w:val="TableGrid"/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20"/>
        <w:gridCol w:w="8647"/>
        <w:gridCol w:w="584"/>
        <w:gridCol w:w="487"/>
        <w:gridCol w:w="487"/>
      </w:tblGrid>
      <w:tr w:rsidR="001D73F1" w:rsidRPr="007B6305" w14:paraId="61C12C80" w14:textId="77777777" w:rsidTr="00806443">
        <w:trPr>
          <w:trHeight w:val="281"/>
        </w:trPr>
        <w:tc>
          <w:tcPr>
            <w:tcW w:w="420" w:type="dxa"/>
            <w:shd w:val="clear" w:color="auto" w:fill="D9D9D9" w:themeFill="background1" w:themeFillShade="D9"/>
          </w:tcPr>
          <w:p w14:paraId="40750BCB" w14:textId="77777777" w:rsidR="001D73F1" w:rsidRPr="007B6305" w:rsidRDefault="001D73F1" w:rsidP="001D73F1">
            <w:pPr>
              <w:pStyle w:val="NoSpacing"/>
              <w:rPr>
                <w:b/>
              </w:rPr>
            </w:pPr>
            <w:r w:rsidRPr="00C9251D">
              <w:rPr>
                <w:b/>
              </w:rPr>
              <w:t>D</w:t>
            </w:r>
          </w:p>
        </w:tc>
        <w:tc>
          <w:tcPr>
            <w:tcW w:w="8647" w:type="dxa"/>
            <w:shd w:val="clear" w:color="auto" w:fill="D9D9D9" w:themeFill="background1" w:themeFillShade="D9"/>
          </w:tcPr>
          <w:p w14:paraId="65524D20" w14:textId="77777777" w:rsidR="001D73F1" w:rsidRPr="007B6305" w:rsidRDefault="001D73F1" w:rsidP="001D73F1">
            <w:pPr>
              <w:pStyle w:val="NoSpacing"/>
              <w:rPr>
                <w:b/>
              </w:rPr>
            </w:pPr>
            <w:r w:rsidRPr="007B6305">
              <w:rPr>
                <w:b/>
              </w:rPr>
              <w:t>Anesthesia</w:t>
            </w:r>
            <w:r>
              <w:rPr>
                <w:b/>
              </w:rPr>
              <w:t>/Analgesia</w:t>
            </w:r>
            <w:r w:rsidRPr="007B6305">
              <w:rPr>
                <w:b/>
              </w:rPr>
              <w:t xml:space="preserve"> (</w:t>
            </w:r>
            <w:r>
              <w:rPr>
                <w:b/>
              </w:rPr>
              <w:t>both non-surgical &amp;</w:t>
            </w:r>
            <w:r w:rsidRPr="007B6305">
              <w:rPr>
                <w:b/>
              </w:rPr>
              <w:t xml:space="preserve"> surgical</w:t>
            </w:r>
            <w:r>
              <w:rPr>
                <w:b/>
              </w:rPr>
              <w:t xml:space="preserve"> unless noted</w:t>
            </w:r>
            <w:r w:rsidRPr="007B6305">
              <w:rPr>
                <w:b/>
              </w:rPr>
              <w:t>)</w:t>
            </w:r>
          </w:p>
        </w:tc>
        <w:tc>
          <w:tcPr>
            <w:tcW w:w="584" w:type="dxa"/>
            <w:shd w:val="clear" w:color="auto" w:fill="D9D9D9" w:themeFill="background1" w:themeFillShade="D9"/>
          </w:tcPr>
          <w:p w14:paraId="2165B16C" w14:textId="28EFF6A2" w:rsidR="001D73F1" w:rsidRPr="007B6305" w:rsidRDefault="001D73F1" w:rsidP="001D73F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14:paraId="55544C2F" w14:textId="5095678B" w:rsidR="001D73F1" w:rsidRPr="007B6305" w:rsidRDefault="001D73F1" w:rsidP="001D73F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14:paraId="1DFB79A6" w14:textId="6126CE0D" w:rsidR="001D73F1" w:rsidRPr="007B6305" w:rsidRDefault="001D73F1" w:rsidP="001D73F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N/</w:t>
            </w:r>
            <w:r w:rsidRPr="007B6305">
              <w:rPr>
                <w:b/>
              </w:rPr>
              <w:t>A</w:t>
            </w:r>
          </w:p>
        </w:tc>
      </w:tr>
      <w:tr w:rsidR="001D73F1" w:rsidRPr="007B6305" w14:paraId="76172365" w14:textId="77777777" w:rsidTr="00806443">
        <w:trPr>
          <w:trHeight w:val="327"/>
        </w:trPr>
        <w:tc>
          <w:tcPr>
            <w:tcW w:w="420" w:type="dxa"/>
          </w:tcPr>
          <w:p w14:paraId="4AD518F2" w14:textId="77777777" w:rsidR="001D73F1" w:rsidRPr="007B6305" w:rsidRDefault="001D73F1" w:rsidP="00EE0332">
            <w:pPr>
              <w:pStyle w:val="NoSpacing"/>
            </w:pPr>
            <w:r w:rsidRPr="007B6305">
              <w:t>1</w:t>
            </w:r>
          </w:p>
        </w:tc>
        <w:tc>
          <w:tcPr>
            <w:tcW w:w="8647" w:type="dxa"/>
          </w:tcPr>
          <w:p w14:paraId="6C2ACBB6" w14:textId="20C76523" w:rsidR="001D73F1" w:rsidRPr="007B6305" w:rsidRDefault="001D73F1" w:rsidP="00EE0332">
            <w:pPr>
              <w:pStyle w:val="NoSpacing"/>
            </w:pPr>
            <w:r w:rsidRPr="00C9251D">
              <w:t>Drug,</w:t>
            </w:r>
            <w:r>
              <w:t xml:space="preserve"> dos</w:t>
            </w:r>
            <w:r w:rsidR="00B97559">
              <w:t>e, route,</w:t>
            </w:r>
            <w:r>
              <w:t xml:space="preserve"> </w:t>
            </w:r>
            <w:r w:rsidR="00B97559">
              <w:t xml:space="preserve">and timing </w:t>
            </w:r>
            <w:r>
              <w:t>match</w:t>
            </w:r>
            <w:r w:rsidRPr="00C9251D">
              <w:t xml:space="preserve"> protocol.</w:t>
            </w:r>
          </w:p>
        </w:tc>
        <w:sdt>
          <w:sdtPr>
            <w:rPr>
              <w:rFonts w:cstheme="minorHAnsi"/>
              <w:sz w:val="24"/>
              <w:szCs w:val="24"/>
            </w:rPr>
            <w:id w:val="839508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</w:tcPr>
              <w:p w14:paraId="40D5F01D" w14:textId="7B0BBABF" w:rsidR="001D73F1" w:rsidRDefault="00806443" w:rsidP="00EE0332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egoe MDL2 Assets" w:hAnsi="Segoe MDL2 Assets" w:cstheme="minorHAnsi"/>
              <w:sz w:val="24"/>
              <w:szCs w:val="24"/>
            </w:rPr>
            <w:id w:val="1786075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</w:tcPr>
              <w:p w14:paraId="6A69710F" w14:textId="77777777" w:rsidR="001D73F1" w:rsidRDefault="001D73F1" w:rsidP="00EE0332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egoe MDL2 Assets" w:hAnsi="Segoe MDL2 Assets" w:cstheme="minorHAnsi"/>
              <w:sz w:val="24"/>
              <w:szCs w:val="24"/>
            </w:rPr>
            <w:id w:val="-153980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</w:tcPr>
              <w:p w14:paraId="6A233532" w14:textId="77777777" w:rsidR="001D73F1" w:rsidRDefault="001D73F1" w:rsidP="00EE0332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D73F1" w:rsidRPr="007B6305" w14:paraId="78E2DEF1" w14:textId="77777777" w:rsidTr="00806443">
        <w:trPr>
          <w:trHeight w:val="327"/>
        </w:trPr>
        <w:tc>
          <w:tcPr>
            <w:tcW w:w="420" w:type="dxa"/>
          </w:tcPr>
          <w:p w14:paraId="275CF545" w14:textId="1DC99826" w:rsidR="001D73F1" w:rsidRPr="007B6305" w:rsidRDefault="0035322F" w:rsidP="00EE0332">
            <w:pPr>
              <w:pStyle w:val="NoSpacing"/>
            </w:pPr>
            <w:r>
              <w:t>2</w:t>
            </w:r>
          </w:p>
        </w:tc>
        <w:tc>
          <w:tcPr>
            <w:tcW w:w="8647" w:type="dxa"/>
          </w:tcPr>
          <w:p w14:paraId="343A2D90" w14:textId="4DD398D1" w:rsidR="001D73F1" w:rsidRPr="007B6305" w:rsidRDefault="001D73F1" w:rsidP="00EE0332">
            <w:pPr>
              <w:pStyle w:val="NoSpacing"/>
            </w:pPr>
            <w:r w:rsidRPr="007B6305">
              <w:t>Animals are monitored while waking from anesthes</w:t>
            </w:r>
            <w:r w:rsidR="00482034">
              <w:t>ia as described in the protocol and fully recovered before returning to animal housing.</w:t>
            </w:r>
          </w:p>
        </w:tc>
        <w:sdt>
          <w:sdtPr>
            <w:rPr>
              <w:rFonts w:cstheme="minorHAnsi"/>
              <w:sz w:val="24"/>
              <w:szCs w:val="24"/>
            </w:rPr>
            <w:id w:val="1492607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</w:tcPr>
              <w:p w14:paraId="36F2AA74" w14:textId="77777777" w:rsidR="001D73F1" w:rsidRPr="007B6305" w:rsidRDefault="001D73F1" w:rsidP="00EE0332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egoe MDL2 Assets" w:hAnsi="Segoe MDL2 Assets" w:cstheme="minorHAnsi"/>
              <w:sz w:val="24"/>
              <w:szCs w:val="24"/>
            </w:rPr>
            <w:id w:val="89903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</w:tcPr>
              <w:p w14:paraId="16820660" w14:textId="77777777" w:rsidR="001D73F1" w:rsidRPr="007B6305" w:rsidRDefault="001D73F1" w:rsidP="00EE0332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egoe MDL2 Assets" w:hAnsi="Segoe MDL2 Assets" w:cstheme="minorHAnsi"/>
              <w:sz w:val="24"/>
              <w:szCs w:val="24"/>
            </w:rPr>
            <w:id w:val="1792468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</w:tcPr>
              <w:p w14:paraId="153B4960" w14:textId="77777777" w:rsidR="001D73F1" w:rsidRPr="007B6305" w:rsidRDefault="001D73F1" w:rsidP="00EE0332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6A61E4D3" w14:textId="2D4D3E04" w:rsidR="00E60FD9" w:rsidRPr="00B95776" w:rsidRDefault="00E60FD9" w:rsidP="001D73F1">
      <w:pPr>
        <w:pStyle w:val="NoSpacing"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22"/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69"/>
        <w:gridCol w:w="8591"/>
        <w:gridCol w:w="584"/>
        <w:gridCol w:w="486"/>
        <w:gridCol w:w="486"/>
      </w:tblGrid>
      <w:tr w:rsidR="001D73F1" w:rsidRPr="007B6305" w14:paraId="47956652" w14:textId="77777777" w:rsidTr="00F03A65">
        <w:trPr>
          <w:trHeight w:val="212"/>
        </w:trPr>
        <w:tc>
          <w:tcPr>
            <w:tcW w:w="469" w:type="dxa"/>
            <w:shd w:val="clear" w:color="auto" w:fill="D9D9D9" w:themeFill="background1" w:themeFillShade="D9"/>
          </w:tcPr>
          <w:p w14:paraId="7FC9A386" w14:textId="77777777" w:rsidR="001D73F1" w:rsidRPr="007B6305" w:rsidRDefault="001D73F1" w:rsidP="001D73F1">
            <w:pPr>
              <w:pStyle w:val="NoSpacing"/>
              <w:rPr>
                <w:b/>
              </w:rPr>
            </w:pPr>
            <w:r w:rsidRPr="00C9251D">
              <w:rPr>
                <w:b/>
              </w:rPr>
              <w:t>E</w:t>
            </w:r>
          </w:p>
        </w:tc>
        <w:tc>
          <w:tcPr>
            <w:tcW w:w="8591" w:type="dxa"/>
            <w:shd w:val="clear" w:color="auto" w:fill="D9D9D9" w:themeFill="background1" w:themeFillShade="D9"/>
          </w:tcPr>
          <w:p w14:paraId="75933E51" w14:textId="77777777" w:rsidR="001D73F1" w:rsidRPr="00C9251D" w:rsidRDefault="001D73F1" w:rsidP="001D73F1">
            <w:pPr>
              <w:pStyle w:val="NoSpacing"/>
              <w:rPr>
                <w:b/>
              </w:rPr>
            </w:pPr>
            <w:r w:rsidRPr="00C9251D">
              <w:rPr>
                <w:b/>
              </w:rPr>
              <w:t>Other Drugs/Agents</w:t>
            </w:r>
          </w:p>
        </w:tc>
        <w:tc>
          <w:tcPr>
            <w:tcW w:w="584" w:type="dxa"/>
            <w:shd w:val="clear" w:color="auto" w:fill="D0CECE" w:themeFill="background2" w:themeFillShade="E6"/>
          </w:tcPr>
          <w:p w14:paraId="2CCAA655" w14:textId="4985A097" w:rsidR="001D73F1" w:rsidRPr="007B6305" w:rsidRDefault="001D73F1" w:rsidP="001D73F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486" w:type="dxa"/>
            <w:shd w:val="clear" w:color="auto" w:fill="D0CECE" w:themeFill="background2" w:themeFillShade="E6"/>
          </w:tcPr>
          <w:p w14:paraId="755BDCEC" w14:textId="7EFA5042" w:rsidR="001D73F1" w:rsidRPr="007B6305" w:rsidRDefault="001D73F1" w:rsidP="001D73F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86" w:type="dxa"/>
            <w:shd w:val="clear" w:color="auto" w:fill="D0CECE" w:themeFill="background2" w:themeFillShade="E6"/>
          </w:tcPr>
          <w:p w14:paraId="603745F7" w14:textId="09D50371" w:rsidR="001D73F1" w:rsidRPr="007B6305" w:rsidRDefault="001D73F1" w:rsidP="001D73F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N/</w:t>
            </w:r>
            <w:r w:rsidRPr="007B6305">
              <w:rPr>
                <w:b/>
              </w:rPr>
              <w:t>A</w:t>
            </w:r>
          </w:p>
        </w:tc>
      </w:tr>
      <w:tr w:rsidR="001D73F1" w:rsidRPr="007B6305" w14:paraId="2ABDEF3D" w14:textId="77777777" w:rsidTr="00E60FD9">
        <w:trPr>
          <w:trHeight w:val="338"/>
        </w:trPr>
        <w:tc>
          <w:tcPr>
            <w:tcW w:w="469" w:type="dxa"/>
          </w:tcPr>
          <w:p w14:paraId="4983457C" w14:textId="77777777" w:rsidR="001D73F1" w:rsidRPr="007B6305" w:rsidRDefault="001D73F1" w:rsidP="00EE0332">
            <w:pPr>
              <w:pStyle w:val="NoSpacing"/>
            </w:pPr>
            <w:r w:rsidRPr="007B6305">
              <w:t>1</w:t>
            </w:r>
          </w:p>
        </w:tc>
        <w:tc>
          <w:tcPr>
            <w:tcW w:w="8591" w:type="dxa"/>
          </w:tcPr>
          <w:p w14:paraId="4C0D7CE3" w14:textId="204FFF9F" w:rsidR="001D73F1" w:rsidRPr="00C9251D" w:rsidRDefault="001D73F1" w:rsidP="00EE0332">
            <w:pPr>
              <w:pStyle w:val="NoSpacing"/>
            </w:pPr>
            <w:r w:rsidRPr="00C9251D">
              <w:t xml:space="preserve">Drugs and administered agents used match protocol (includes </w:t>
            </w:r>
            <w:r w:rsidR="00394207">
              <w:t xml:space="preserve">grade, </w:t>
            </w:r>
            <w:r w:rsidRPr="00C9251D">
              <w:t>dose, route, frequency, etc.)</w:t>
            </w:r>
            <w:r w:rsidR="00F03A65">
              <w:t>.</w:t>
            </w:r>
          </w:p>
        </w:tc>
        <w:sdt>
          <w:sdtPr>
            <w:rPr>
              <w:rFonts w:cstheme="minorHAnsi"/>
              <w:sz w:val="24"/>
              <w:szCs w:val="24"/>
            </w:rPr>
            <w:id w:val="367568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</w:tcPr>
              <w:p w14:paraId="3C7CFE4F" w14:textId="36659E98" w:rsidR="001D73F1" w:rsidRPr="007B6305" w:rsidRDefault="00F03A65" w:rsidP="00EE0332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egoe MDL2 Assets" w:hAnsi="Segoe MDL2 Assets" w:cstheme="minorHAnsi"/>
              <w:sz w:val="24"/>
              <w:szCs w:val="24"/>
            </w:rPr>
            <w:id w:val="489679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</w:tcPr>
              <w:p w14:paraId="2235017B" w14:textId="6D48317C" w:rsidR="001D73F1" w:rsidRPr="007B6305" w:rsidRDefault="00F03A65" w:rsidP="00EE0332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egoe MDL2 Assets" w:hAnsi="Segoe MDL2 Assets" w:cstheme="minorHAnsi"/>
              <w:sz w:val="24"/>
              <w:szCs w:val="24"/>
            </w:rPr>
            <w:id w:val="-1483842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6" w:type="dxa"/>
              </w:tcPr>
              <w:p w14:paraId="66868AEC" w14:textId="06AE5A88" w:rsidR="001D73F1" w:rsidRPr="007B6305" w:rsidRDefault="00F03A65" w:rsidP="00EE0332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1C940564" w14:textId="6982424E" w:rsidR="001D73F1" w:rsidRDefault="001D73F1" w:rsidP="00034486">
      <w:pPr>
        <w:pStyle w:val="NoSpacing"/>
        <w:tabs>
          <w:tab w:val="left" w:pos="4163"/>
        </w:tabs>
      </w:pPr>
    </w:p>
    <w:tbl>
      <w:tblPr>
        <w:tblStyle w:val="TableGrid"/>
        <w:tblW w:w="0" w:type="auto"/>
        <w:tblInd w:w="-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64"/>
        <w:gridCol w:w="8600"/>
        <w:gridCol w:w="584"/>
        <w:gridCol w:w="487"/>
        <w:gridCol w:w="466"/>
      </w:tblGrid>
      <w:tr w:rsidR="001D73F1" w:rsidRPr="007B6305" w14:paraId="1494E64D" w14:textId="77777777" w:rsidTr="0022701B">
        <w:trPr>
          <w:trHeight w:val="323"/>
        </w:trPr>
        <w:tc>
          <w:tcPr>
            <w:tcW w:w="46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59F9FE5" w14:textId="77777777" w:rsidR="001D73F1" w:rsidRPr="007B6305" w:rsidRDefault="001D73F1" w:rsidP="001D73F1">
            <w:pPr>
              <w:pStyle w:val="NoSpacing"/>
              <w:rPr>
                <w:b/>
              </w:rPr>
            </w:pPr>
            <w:r w:rsidRPr="00C9251D">
              <w:rPr>
                <w:b/>
              </w:rPr>
              <w:t>F</w:t>
            </w:r>
          </w:p>
        </w:tc>
        <w:tc>
          <w:tcPr>
            <w:tcW w:w="860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7C61AD7" w14:textId="77777777" w:rsidR="001D73F1" w:rsidRPr="007B6305" w:rsidRDefault="001D73F1" w:rsidP="001D73F1">
            <w:pPr>
              <w:pStyle w:val="NoSpacing"/>
              <w:rPr>
                <w:b/>
              </w:rPr>
            </w:pPr>
            <w:r>
              <w:rPr>
                <w:b/>
              </w:rPr>
              <w:t>Asepsis</w:t>
            </w:r>
          </w:p>
        </w:tc>
        <w:tc>
          <w:tcPr>
            <w:tcW w:w="584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56006D51" w14:textId="2B56C523" w:rsidR="001D73F1" w:rsidRPr="007B6305" w:rsidRDefault="001D73F1" w:rsidP="001D73F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487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696E93A4" w14:textId="2E78250F" w:rsidR="001D73F1" w:rsidRPr="007B6305" w:rsidRDefault="001D73F1" w:rsidP="001D73F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5222E4E7" w14:textId="736C7E8A" w:rsidR="001D73F1" w:rsidRPr="007B6305" w:rsidRDefault="001D73F1" w:rsidP="001D73F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N/</w:t>
            </w:r>
            <w:r w:rsidRPr="007B6305">
              <w:rPr>
                <w:b/>
              </w:rPr>
              <w:t>A</w:t>
            </w:r>
          </w:p>
        </w:tc>
      </w:tr>
      <w:tr w:rsidR="001D73F1" w:rsidRPr="007B6305" w14:paraId="634C03DC" w14:textId="77777777" w:rsidTr="0022701B">
        <w:trPr>
          <w:trHeight w:val="521"/>
        </w:trPr>
        <w:tc>
          <w:tcPr>
            <w:tcW w:w="464" w:type="dxa"/>
          </w:tcPr>
          <w:p w14:paraId="5EAAD276" w14:textId="09595B51" w:rsidR="001D73F1" w:rsidRPr="007B6305" w:rsidRDefault="00482034" w:rsidP="00EE0332">
            <w:pPr>
              <w:pStyle w:val="NoSpacing"/>
            </w:pPr>
            <w:r>
              <w:t>1</w:t>
            </w:r>
          </w:p>
        </w:tc>
        <w:tc>
          <w:tcPr>
            <w:tcW w:w="8600" w:type="dxa"/>
          </w:tcPr>
          <w:p w14:paraId="5A58DE52" w14:textId="0577DFE1" w:rsidR="001D73F1" w:rsidRDefault="001D73F1" w:rsidP="00EE0332">
            <w:pPr>
              <w:pStyle w:val="NoSpacing"/>
            </w:pPr>
            <w:r>
              <w:t xml:space="preserve">Aseptic technique is used for prep and </w:t>
            </w:r>
            <w:r w:rsidR="00394207">
              <w:t xml:space="preserve">survival </w:t>
            </w:r>
            <w:r>
              <w:t xml:space="preserve">surgery or other applicable procedure unless otherwise </w:t>
            </w:r>
            <w:r w:rsidR="00F03A65">
              <w:t>approved in the protocol</w:t>
            </w:r>
            <w:r>
              <w:t>.</w:t>
            </w:r>
            <w:r w:rsidR="00482034">
              <w:t xml:space="preserve"> Prep and surgical area are physically separated.</w:t>
            </w:r>
          </w:p>
        </w:tc>
        <w:sdt>
          <w:sdtPr>
            <w:rPr>
              <w:rFonts w:cstheme="minorHAnsi"/>
              <w:sz w:val="24"/>
              <w:szCs w:val="24"/>
            </w:rPr>
            <w:id w:val="-89622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</w:tcPr>
              <w:p w14:paraId="1E55C762" w14:textId="77777777" w:rsidR="001D73F1" w:rsidRDefault="001D73F1" w:rsidP="00EE0332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egoe MDL2 Assets" w:hAnsi="Segoe MDL2 Assets" w:cstheme="minorHAnsi"/>
              <w:sz w:val="24"/>
              <w:szCs w:val="24"/>
            </w:rPr>
            <w:id w:val="-2015752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</w:tcPr>
              <w:p w14:paraId="5BCEBB0A" w14:textId="77777777" w:rsidR="001D73F1" w:rsidRDefault="001D73F1" w:rsidP="00EE0332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egoe MDL2 Assets" w:hAnsi="Segoe MDL2 Assets" w:cstheme="minorHAnsi"/>
              <w:sz w:val="24"/>
              <w:szCs w:val="24"/>
            </w:rPr>
            <w:id w:val="-153459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</w:tcPr>
              <w:p w14:paraId="24EA5091" w14:textId="3F72114A" w:rsidR="001D73F1" w:rsidRDefault="00806443" w:rsidP="00EE0332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763D0455" w14:textId="77777777" w:rsidR="001D73F1" w:rsidRDefault="001D73F1" w:rsidP="001D73F1">
      <w:pPr>
        <w:pStyle w:val="NoSpacing"/>
      </w:pPr>
    </w:p>
    <w:tbl>
      <w:tblPr>
        <w:tblStyle w:val="TableGrid"/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42"/>
        <w:gridCol w:w="8641"/>
        <w:gridCol w:w="586"/>
        <w:gridCol w:w="488"/>
        <w:gridCol w:w="467"/>
      </w:tblGrid>
      <w:tr w:rsidR="001D73F1" w:rsidRPr="007B6305" w14:paraId="3688D52D" w14:textId="77777777" w:rsidTr="00806443">
        <w:trPr>
          <w:trHeight w:val="317"/>
        </w:trPr>
        <w:tc>
          <w:tcPr>
            <w:tcW w:w="442" w:type="dxa"/>
            <w:shd w:val="clear" w:color="auto" w:fill="D9D9D9" w:themeFill="background1" w:themeFillShade="D9"/>
          </w:tcPr>
          <w:p w14:paraId="1DDC22EC" w14:textId="77777777" w:rsidR="001D73F1" w:rsidRPr="007B6305" w:rsidRDefault="001D73F1" w:rsidP="001D73F1">
            <w:pPr>
              <w:pStyle w:val="NoSpacing"/>
              <w:rPr>
                <w:b/>
              </w:rPr>
            </w:pPr>
            <w:r w:rsidRPr="00C9251D">
              <w:rPr>
                <w:b/>
              </w:rPr>
              <w:t>G</w:t>
            </w:r>
          </w:p>
        </w:tc>
        <w:tc>
          <w:tcPr>
            <w:tcW w:w="8641" w:type="dxa"/>
            <w:shd w:val="clear" w:color="auto" w:fill="D9D9D9" w:themeFill="background1" w:themeFillShade="D9"/>
          </w:tcPr>
          <w:p w14:paraId="21347CE5" w14:textId="77777777" w:rsidR="001D73F1" w:rsidRPr="007B6305" w:rsidRDefault="001D73F1" w:rsidP="001D73F1">
            <w:pPr>
              <w:pStyle w:val="NoSpacing"/>
              <w:rPr>
                <w:b/>
              </w:rPr>
            </w:pPr>
            <w:r>
              <w:rPr>
                <w:b/>
              </w:rPr>
              <w:t>Expired Drugs/Materials/Equipment</w:t>
            </w:r>
          </w:p>
        </w:tc>
        <w:tc>
          <w:tcPr>
            <w:tcW w:w="586" w:type="dxa"/>
            <w:shd w:val="clear" w:color="auto" w:fill="D9D9D9" w:themeFill="background1" w:themeFillShade="D9"/>
          </w:tcPr>
          <w:p w14:paraId="75A829C4" w14:textId="0DD96560" w:rsidR="001D73F1" w:rsidRPr="007B6305" w:rsidRDefault="001D73F1" w:rsidP="001D73F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488" w:type="dxa"/>
            <w:shd w:val="clear" w:color="auto" w:fill="D9D9D9" w:themeFill="background1" w:themeFillShade="D9"/>
          </w:tcPr>
          <w:p w14:paraId="4F573678" w14:textId="3251668F" w:rsidR="001D73F1" w:rsidRPr="007B6305" w:rsidRDefault="001D73F1" w:rsidP="001D73F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14:paraId="5FD17395" w14:textId="410F7BAD" w:rsidR="001D73F1" w:rsidRPr="007B6305" w:rsidRDefault="001D73F1" w:rsidP="001D73F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N/</w:t>
            </w:r>
            <w:r w:rsidRPr="007B6305">
              <w:rPr>
                <w:b/>
              </w:rPr>
              <w:t>A</w:t>
            </w:r>
          </w:p>
        </w:tc>
      </w:tr>
      <w:tr w:rsidR="001D73F1" w:rsidRPr="007B6305" w14:paraId="63AE9B77" w14:textId="77777777" w:rsidTr="00806443">
        <w:trPr>
          <w:trHeight w:val="386"/>
        </w:trPr>
        <w:tc>
          <w:tcPr>
            <w:tcW w:w="442" w:type="dxa"/>
          </w:tcPr>
          <w:p w14:paraId="3A66EF86" w14:textId="77777777" w:rsidR="001D73F1" w:rsidRPr="007B6305" w:rsidRDefault="001D73F1" w:rsidP="00EE0332">
            <w:pPr>
              <w:pStyle w:val="NoSpacing"/>
            </w:pPr>
            <w:r>
              <w:t>1</w:t>
            </w:r>
          </w:p>
        </w:tc>
        <w:tc>
          <w:tcPr>
            <w:tcW w:w="8641" w:type="dxa"/>
          </w:tcPr>
          <w:p w14:paraId="19FFA8CC" w14:textId="578629EE" w:rsidR="001D73F1" w:rsidRPr="007B6305" w:rsidRDefault="001D73F1" w:rsidP="00EE0332">
            <w:pPr>
              <w:pStyle w:val="NoSpacing"/>
            </w:pPr>
            <w:r>
              <w:t>Administered drugs/agents</w:t>
            </w:r>
            <w:r w:rsidR="00482034">
              <w:t>, feed, m</w:t>
            </w:r>
            <w:r w:rsidR="00C71CA2">
              <w:t>edical materials, equipment cert</w:t>
            </w:r>
            <w:r w:rsidR="00482034">
              <w:t>ification</w:t>
            </w:r>
            <w:r>
              <w:t xml:space="preserve"> are not expired.</w:t>
            </w:r>
          </w:p>
        </w:tc>
        <w:sdt>
          <w:sdtPr>
            <w:rPr>
              <w:rFonts w:cstheme="minorHAnsi"/>
              <w:sz w:val="24"/>
              <w:szCs w:val="24"/>
            </w:rPr>
            <w:id w:val="473114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</w:tcPr>
              <w:p w14:paraId="7FFB47AA" w14:textId="77777777" w:rsidR="001D73F1" w:rsidRPr="007B6305" w:rsidRDefault="001D73F1" w:rsidP="00EE0332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egoe MDL2 Assets" w:hAnsi="Segoe MDL2 Assets" w:cstheme="minorHAnsi"/>
              <w:sz w:val="24"/>
              <w:szCs w:val="24"/>
            </w:rPr>
            <w:id w:val="-293996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" w:type="dxa"/>
              </w:tcPr>
              <w:p w14:paraId="65F92F61" w14:textId="77777777" w:rsidR="001D73F1" w:rsidRPr="007B6305" w:rsidRDefault="001D73F1" w:rsidP="00EE0332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egoe MDL2 Assets" w:hAnsi="Segoe MDL2 Assets" w:cstheme="minorHAnsi"/>
              <w:sz w:val="24"/>
              <w:szCs w:val="24"/>
            </w:rPr>
            <w:id w:val="-1313399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</w:tcPr>
              <w:p w14:paraId="239B885D" w14:textId="77777777" w:rsidR="001D73F1" w:rsidRDefault="001D73F1" w:rsidP="00EE0332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EF39C05" w14:textId="77777777" w:rsidR="001D73F1" w:rsidRDefault="001D73F1" w:rsidP="001D73F1">
      <w:pPr>
        <w:pStyle w:val="NoSpacing"/>
      </w:pPr>
    </w:p>
    <w:p w14:paraId="368FE901" w14:textId="77777777" w:rsidR="00867C4F" w:rsidRDefault="00867C4F" w:rsidP="001D73F1">
      <w:pPr>
        <w:pStyle w:val="NoSpacing"/>
      </w:pPr>
    </w:p>
    <w:p w14:paraId="4857FE81" w14:textId="77777777" w:rsidR="00867C4F" w:rsidRDefault="00867C4F" w:rsidP="001D73F1">
      <w:pPr>
        <w:pStyle w:val="NoSpacing"/>
      </w:pPr>
    </w:p>
    <w:tbl>
      <w:tblPr>
        <w:tblStyle w:val="TableGrid"/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46"/>
        <w:gridCol w:w="8627"/>
        <w:gridCol w:w="585"/>
        <w:gridCol w:w="487"/>
        <w:gridCol w:w="487"/>
      </w:tblGrid>
      <w:tr w:rsidR="001D73F1" w:rsidRPr="007B6305" w14:paraId="18977DD2" w14:textId="77777777" w:rsidTr="00806443">
        <w:trPr>
          <w:trHeight w:val="308"/>
        </w:trPr>
        <w:tc>
          <w:tcPr>
            <w:tcW w:w="446" w:type="dxa"/>
            <w:shd w:val="clear" w:color="auto" w:fill="D9D9D9" w:themeFill="background1" w:themeFillShade="D9"/>
          </w:tcPr>
          <w:p w14:paraId="22B532ED" w14:textId="77777777" w:rsidR="001D73F1" w:rsidRPr="007B6305" w:rsidRDefault="001D73F1" w:rsidP="001D73F1">
            <w:pPr>
              <w:pStyle w:val="NoSpacing"/>
              <w:rPr>
                <w:b/>
              </w:rPr>
            </w:pPr>
            <w:r w:rsidRPr="00C9251D">
              <w:rPr>
                <w:b/>
              </w:rPr>
              <w:lastRenderedPageBreak/>
              <w:t>H</w:t>
            </w:r>
          </w:p>
        </w:tc>
        <w:tc>
          <w:tcPr>
            <w:tcW w:w="8627" w:type="dxa"/>
            <w:shd w:val="clear" w:color="auto" w:fill="D9D9D9" w:themeFill="background1" w:themeFillShade="D9"/>
          </w:tcPr>
          <w:p w14:paraId="1C6F7009" w14:textId="77777777" w:rsidR="001D73F1" w:rsidRPr="007B6305" w:rsidRDefault="001D73F1" w:rsidP="001D73F1">
            <w:pPr>
              <w:pStyle w:val="NoSpacing"/>
              <w:rPr>
                <w:b/>
              </w:rPr>
            </w:pPr>
            <w:r>
              <w:rPr>
                <w:b/>
              </w:rPr>
              <w:t>Safety &amp; Hygiene</w:t>
            </w:r>
          </w:p>
        </w:tc>
        <w:tc>
          <w:tcPr>
            <w:tcW w:w="585" w:type="dxa"/>
            <w:shd w:val="clear" w:color="auto" w:fill="D9D9D9" w:themeFill="background1" w:themeFillShade="D9"/>
          </w:tcPr>
          <w:p w14:paraId="7A29DD1C" w14:textId="250EF56B" w:rsidR="001D73F1" w:rsidRPr="007B6305" w:rsidRDefault="001D73F1" w:rsidP="001D73F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14:paraId="33148531" w14:textId="28C0FD9B" w:rsidR="001D73F1" w:rsidRPr="007B6305" w:rsidRDefault="001D73F1" w:rsidP="001D73F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14:paraId="354672C2" w14:textId="0EBD74C2" w:rsidR="001D73F1" w:rsidRPr="007B6305" w:rsidRDefault="001D73F1" w:rsidP="001D73F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N/</w:t>
            </w:r>
            <w:r w:rsidRPr="007B6305">
              <w:rPr>
                <w:b/>
              </w:rPr>
              <w:t>A</w:t>
            </w:r>
          </w:p>
        </w:tc>
      </w:tr>
      <w:tr w:rsidR="001D73F1" w:rsidRPr="007B6305" w14:paraId="53602129" w14:textId="77777777" w:rsidTr="00F03A65">
        <w:trPr>
          <w:trHeight w:val="647"/>
        </w:trPr>
        <w:tc>
          <w:tcPr>
            <w:tcW w:w="446" w:type="dxa"/>
          </w:tcPr>
          <w:p w14:paraId="06C2985D" w14:textId="77777777" w:rsidR="001D73F1" w:rsidRPr="007B6305" w:rsidRDefault="001D73F1" w:rsidP="00EE0332">
            <w:pPr>
              <w:pStyle w:val="NoSpacing"/>
            </w:pPr>
            <w:r>
              <w:t>1</w:t>
            </w:r>
          </w:p>
        </w:tc>
        <w:tc>
          <w:tcPr>
            <w:tcW w:w="8627" w:type="dxa"/>
          </w:tcPr>
          <w:p w14:paraId="725BEEAA" w14:textId="3C156F7A" w:rsidR="001D73F1" w:rsidRPr="007B6305" w:rsidRDefault="001D73F1" w:rsidP="00EE0332">
            <w:pPr>
              <w:pStyle w:val="NoSpacing"/>
            </w:pPr>
            <w:r w:rsidRPr="007B6305">
              <w:t>Safety features</w:t>
            </w:r>
            <w:r>
              <w:t xml:space="preserve"> are in place</w:t>
            </w:r>
            <w:r w:rsidRPr="007B6305">
              <w:t xml:space="preserve"> </w:t>
            </w:r>
            <w:r>
              <w:t xml:space="preserve">and used appropriately </w:t>
            </w:r>
            <w:r w:rsidRPr="007B6305">
              <w:t>(e.g., SOPs, emergency contact sign, allergen alert sign for rodent locations, eyewash stations, secured gas cylinders</w:t>
            </w:r>
            <w:r w:rsidR="00F03A65">
              <w:t>, sharps bin)</w:t>
            </w:r>
            <w:r w:rsidRPr="007B6305">
              <w:t>.</w:t>
            </w:r>
          </w:p>
        </w:tc>
        <w:sdt>
          <w:sdtPr>
            <w:rPr>
              <w:rFonts w:cstheme="minorHAnsi"/>
              <w:sz w:val="24"/>
              <w:szCs w:val="24"/>
            </w:rPr>
            <w:id w:val="328794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</w:tcPr>
              <w:p w14:paraId="4BDFE984" w14:textId="77777777" w:rsidR="001D73F1" w:rsidRPr="007B6305" w:rsidRDefault="001D73F1" w:rsidP="00EE0332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egoe MDL2 Assets" w:hAnsi="Segoe MDL2 Assets" w:cstheme="minorHAnsi"/>
              <w:sz w:val="24"/>
              <w:szCs w:val="24"/>
            </w:rPr>
            <w:id w:val="1005249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</w:tcPr>
              <w:p w14:paraId="680E4D3C" w14:textId="77777777" w:rsidR="001D73F1" w:rsidRPr="007B6305" w:rsidRDefault="001D73F1" w:rsidP="00EE0332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egoe MDL2 Assets" w:hAnsi="Segoe MDL2 Assets" w:cstheme="minorHAnsi"/>
              <w:sz w:val="24"/>
              <w:szCs w:val="24"/>
            </w:rPr>
            <w:id w:val="1196422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</w:tcPr>
              <w:p w14:paraId="07B5E04D" w14:textId="77777777" w:rsidR="001D73F1" w:rsidRDefault="001D73F1" w:rsidP="00EE0332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D73F1" w:rsidRPr="007B6305" w14:paraId="123E7259" w14:textId="77777777" w:rsidTr="00F03A65">
        <w:trPr>
          <w:trHeight w:val="593"/>
        </w:trPr>
        <w:tc>
          <w:tcPr>
            <w:tcW w:w="446" w:type="dxa"/>
          </w:tcPr>
          <w:p w14:paraId="6D19051B" w14:textId="547345F1" w:rsidR="001D73F1" w:rsidRPr="006C5B4A" w:rsidRDefault="00482034" w:rsidP="00EE0332">
            <w:pPr>
              <w:pStyle w:val="NoSpacing"/>
            </w:pPr>
            <w:r>
              <w:t>2</w:t>
            </w:r>
          </w:p>
        </w:tc>
        <w:tc>
          <w:tcPr>
            <w:tcW w:w="8627" w:type="dxa"/>
          </w:tcPr>
          <w:p w14:paraId="73E5C1A9" w14:textId="2A77CFDB" w:rsidR="001D73F1" w:rsidRPr="006C5B4A" w:rsidRDefault="001D73F1" w:rsidP="00EE0332">
            <w:pPr>
              <w:pStyle w:val="NoSpacing"/>
            </w:pPr>
            <w:r>
              <w:t>Devices, equipment, non-disposable items that contact animals are cleaned and s</w:t>
            </w:r>
            <w:r w:rsidR="00F03A65">
              <w:t>anitized regularly</w:t>
            </w:r>
            <w:r w:rsidR="00021925">
              <w:t xml:space="preserve"> following a validated procedure</w:t>
            </w:r>
            <w:r>
              <w:t xml:space="preserve">. </w:t>
            </w:r>
          </w:p>
        </w:tc>
        <w:sdt>
          <w:sdtPr>
            <w:rPr>
              <w:rFonts w:cstheme="minorHAnsi"/>
              <w:sz w:val="24"/>
              <w:szCs w:val="24"/>
            </w:rPr>
            <w:id w:val="535781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</w:tcPr>
              <w:p w14:paraId="50435D1D" w14:textId="77777777" w:rsidR="001D73F1" w:rsidRPr="006C5B4A" w:rsidRDefault="001D73F1" w:rsidP="00EE0332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egoe MDL2 Assets" w:hAnsi="Segoe MDL2 Assets" w:cstheme="minorHAnsi"/>
              <w:sz w:val="24"/>
              <w:szCs w:val="24"/>
            </w:rPr>
            <w:id w:val="1644080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</w:tcPr>
              <w:p w14:paraId="435810F4" w14:textId="77777777" w:rsidR="001D73F1" w:rsidRPr="006C5B4A" w:rsidRDefault="001D73F1" w:rsidP="00EE0332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egoe MDL2 Assets" w:hAnsi="Segoe MDL2 Assets" w:cstheme="minorHAnsi"/>
              <w:sz w:val="24"/>
              <w:szCs w:val="24"/>
            </w:rPr>
            <w:id w:val="1637987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</w:tcPr>
              <w:p w14:paraId="248F3E4E" w14:textId="1F00F83A" w:rsidR="001D73F1" w:rsidRDefault="00806443" w:rsidP="00EE0332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00B571F0" w14:textId="77777777" w:rsidR="001D73F1" w:rsidRPr="007B6305" w:rsidRDefault="001D73F1" w:rsidP="001D73F1">
      <w:pPr>
        <w:pStyle w:val="NoSpacing"/>
      </w:pPr>
    </w:p>
    <w:tbl>
      <w:tblPr>
        <w:tblStyle w:val="TableGrid"/>
        <w:tblW w:w="10646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19"/>
        <w:gridCol w:w="8681"/>
        <w:gridCol w:w="587"/>
        <w:gridCol w:w="489"/>
        <w:gridCol w:w="470"/>
      </w:tblGrid>
      <w:tr w:rsidR="001D73F1" w:rsidRPr="007B6305" w14:paraId="352E1D8D" w14:textId="77777777" w:rsidTr="00806443">
        <w:trPr>
          <w:trHeight w:val="293"/>
        </w:trPr>
        <w:tc>
          <w:tcPr>
            <w:tcW w:w="419" w:type="dxa"/>
            <w:shd w:val="clear" w:color="auto" w:fill="D9D9D9" w:themeFill="background1" w:themeFillShade="D9"/>
          </w:tcPr>
          <w:p w14:paraId="4BE0C11B" w14:textId="77777777" w:rsidR="001D73F1" w:rsidRPr="007B6305" w:rsidRDefault="001D73F1" w:rsidP="001D73F1">
            <w:pPr>
              <w:pStyle w:val="NoSpacing"/>
              <w:rPr>
                <w:b/>
              </w:rPr>
            </w:pPr>
            <w:r w:rsidRPr="00C9251D">
              <w:rPr>
                <w:b/>
              </w:rPr>
              <w:t>I</w:t>
            </w:r>
          </w:p>
        </w:tc>
        <w:tc>
          <w:tcPr>
            <w:tcW w:w="8681" w:type="dxa"/>
            <w:shd w:val="clear" w:color="auto" w:fill="D9D9D9" w:themeFill="background1" w:themeFillShade="D9"/>
          </w:tcPr>
          <w:p w14:paraId="085CF624" w14:textId="77777777" w:rsidR="001D73F1" w:rsidRPr="007B6305" w:rsidRDefault="001D73F1" w:rsidP="001D73F1">
            <w:pPr>
              <w:pStyle w:val="NoSpacing"/>
              <w:rPr>
                <w:b/>
              </w:rPr>
            </w:pPr>
            <w:r>
              <w:rPr>
                <w:b/>
              </w:rPr>
              <w:t>Exceptions to Welfare Standards or IACUC Guidance</w:t>
            </w:r>
          </w:p>
        </w:tc>
        <w:tc>
          <w:tcPr>
            <w:tcW w:w="587" w:type="dxa"/>
            <w:shd w:val="clear" w:color="auto" w:fill="D9D9D9" w:themeFill="background1" w:themeFillShade="D9"/>
          </w:tcPr>
          <w:p w14:paraId="715B6D09" w14:textId="0AC38D37" w:rsidR="001D73F1" w:rsidRPr="007B6305" w:rsidRDefault="001D73F1" w:rsidP="001D73F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489" w:type="dxa"/>
            <w:shd w:val="clear" w:color="auto" w:fill="D9D9D9" w:themeFill="background1" w:themeFillShade="D9"/>
          </w:tcPr>
          <w:p w14:paraId="5B72E7AE" w14:textId="13EEB2FF" w:rsidR="001D73F1" w:rsidRPr="007B6305" w:rsidRDefault="001D73F1" w:rsidP="001D73F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70" w:type="dxa"/>
            <w:shd w:val="clear" w:color="auto" w:fill="D9D9D9" w:themeFill="background1" w:themeFillShade="D9"/>
          </w:tcPr>
          <w:p w14:paraId="622EF053" w14:textId="3B33B648" w:rsidR="001D73F1" w:rsidRPr="007B6305" w:rsidRDefault="001D73F1" w:rsidP="001D73F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N/</w:t>
            </w:r>
            <w:r w:rsidRPr="007B6305">
              <w:rPr>
                <w:b/>
              </w:rPr>
              <w:t>A</w:t>
            </w:r>
          </w:p>
        </w:tc>
      </w:tr>
      <w:tr w:rsidR="001D73F1" w:rsidRPr="007B6305" w14:paraId="32DEF68B" w14:textId="77777777" w:rsidTr="00806443">
        <w:trPr>
          <w:trHeight w:val="309"/>
        </w:trPr>
        <w:tc>
          <w:tcPr>
            <w:tcW w:w="419" w:type="dxa"/>
          </w:tcPr>
          <w:p w14:paraId="45307FDE" w14:textId="77777777" w:rsidR="001D73F1" w:rsidRPr="007B6305" w:rsidRDefault="001D73F1" w:rsidP="00EE0332">
            <w:pPr>
              <w:pStyle w:val="NoSpacing"/>
            </w:pPr>
            <w:r w:rsidRPr="007B6305">
              <w:t>1</w:t>
            </w:r>
          </w:p>
        </w:tc>
        <w:tc>
          <w:tcPr>
            <w:tcW w:w="8681" w:type="dxa"/>
          </w:tcPr>
          <w:p w14:paraId="30153CF9" w14:textId="77777777" w:rsidR="008D569E" w:rsidRDefault="008D569E" w:rsidP="00EE0332">
            <w:pPr>
              <w:pStyle w:val="NoSpacing"/>
            </w:pPr>
            <w:r>
              <w:t>Exception matches AUP:</w:t>
            </w:r>
          </w:p>
          <w:p w14:paraId="70A632B9" w14:textId="4D315B4F" w:rsidR="001D73F1" w:rsidRPr="007B6305" w:rsidRDefault="001D73F1" w:rsidP="00EE0332">
            <w:pPr>
              <w:pStyle w:val="NoSpacing"/>
            </w:pPr>
            <w:r w:rsidRPr="00BF0435">
              <w:t>Food/fluid restriction</w:t>
            </w:r>
            <w:r w:rsidR="008D569E">
              <w:t xml:space="preserve">/regulation; </w:t>
            </w:r>
            <w:r w:rsidR="008D569E" w:rsidRPr="00BF0435">
              <w:t>Restraint</w:t>
            </w:r>
            <w:r w:rsidR="008D569E">
              <w:t xml:space="preserve"> type and duration (including acclimation &amp; removal criteria; Single housing; Sanitation frequency; Standard environmental conditions; Environmental enrichment; </w:t>
            </w:r>
            <w:r w:rsidR="00021925">
              <w:t xml:space="preserve">use and </w:t>
            </w:r>
            <w:r w:rsidR="008D569E">
              <w:t xml:space="preserve">preparation of </w:t>
            </w:r>
            <w:proofErr w:type="gramStart"/>
            <w:r w:rsidR="008D569E">
              <w:t>Non-pharmaceutical</w:t>
            </w:r>
            <w:proofErr w:type="gramEnd"/>
            <w:r w:rsidR="008D569E">
              <w:t xml:space="preserve"> grade substances.</w:t>
            </w:r>
          </w:p>
        </w:tc>
        <w:sdt>
          <w:sdtPr>
            <w:rPr>
              <w:rFonts w:cstheme="minorHAnsi"/>
              <w:sz w:val="24"/>
              <w:szCs w:val="24"/>
            </w:rPr>
            <w:id w:val="1714996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</w:tcPr>
              <w:p w14:paraId="32F4E38F" w14:textId="77777777" w:rsidR="001D73F1" w:rsidRPr="007B6305" w:rsidRDefault="001D73F1" w:rsidP="00EE0332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egoe MDL2 Assets" w:hAnsi="Segoe MDL2 Assets" w:cstheme="minorHAnsi"/>
              <w:sz w:val="24"/>
              <w:szCs w:val="24"/>
            </w:rPr>
            <w:id w:val="1862629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9" w:type="dxa"/>
              </w:tcPr>
              <w:p w14:paraId="77CAC4A1" w14:textId="77777777" w:rsidR="001D73F1" w:rsidRPr="007B6305" w:rsidRDefault="001D73F1" w:rsidP="00EE0332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egoe MDL2 Assets" w:hAnsi="Segoe MDL2 Assets" w:cstheme="minorHAnsi"/>
              <w:sz w:val="24"/>
              <w:szCs w:val="24"/>
            </w:rPr>
            <w:id w:val="-975752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</w:tcPr>
              <w:p w14:paraId="38E652F8" w14:textId="77777777" w:rsidR="001D73F1" w:rsidRDefault="001D73F1" w:rsidP="00EE0332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7EB47B5F" w14:textId="77777777" w:rsidR="001D73F1" w:rsidRPr="007B6305" w:rsidRDefault="001D73F1" w:rsidP="001D73F1">
      <w:pPr>
        <w:pStyle w:val="NoSpacing"/>
      </w:pPr>
    </w:p>
    <w:tbl>
      <w:tblPr>
        <w:tblStyle w:val="TableGrid"/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84"/>
        <w:gridCol w:w="8692"/>
        <w:gridCol w:w="585"/>
        <w:gridCol w:w="488"/>
        <w:gridCol w:w="467"/>
      </w:tblGrid>
      <w:tr w:rsidR="001D73F1" w:rsidRPr="007B6305" w14:paraId="13490020" w14:textId="77777777" w:rsidTr="00806443">
        <w:trPr>
          <w:trHeight w:val="364"/>
        </w:trPr>
        <w:tc>
          <w:tcPr>
            <w:tcW w:w="384" w:type="dxa"/>
            <w:shd w:val="clear" w:color="auto" w:fill="D9D9D9" w:themeFill="background1" w:themeFillShade="D9"/>
          </w:tcPr>
          <w:p w14:paraId="6CEDDFCC" w14:textId="77777777" w:rsidR="001D73F1" w:rsidRPr="007B6305" w:rsidRDefault="001D73F1" w:rsidP="001D73F1">
            <w:pPr>
              <w:pStyle w:val="NoSpacing"/>
              <w:rPr>
                <w:b/>
              </w:rPr>
            </w:pPr>
            <w:r w:rsidRPr="00C9251D">
              <w:rPr>
                <w:b/>
              </w:rPr>
              <w:t>J</w:t>
            </w:r>
          </w:p>
        </w:tc>
        <w:tc>
          <w:tcPr>
            <w:tcW w:w="8692" w:type="dxa"/>
            <w:shd w:val="clear" w:color="auto" w:fill="D9D9D9" w:themeFill="background1" w:themeFillShade="D9"/>
          </w:tcPr>
          <w:p w14:paraId="7CAF91B6" w14:textId="77777777" w:rsidR="001D73F1" w:rsidRPr="007B6305" w:rsidRDefault="001D73F1" w:rsidP="001D73F1">
            <w:pPr>
              <w:pStyle w:val="NoSpacing"/>
              <w:rPr>
                <w:b/>
              </w:rPr>
            </w:pPr>
            <w:r>
              <w:rPr>
                <w:b/>
              </w:rPr>
              <w:t>Monitoring &amp; Records</w:t>
            </w:r>
          </w:p>
        </w:tc>
        <w:tc>
          <w:tcPr>
            <w:tcW w:w="585" w:type="dxa"/>
            <w:shd w:val="clear" w:color="auto" w:fill="D9D9D9" w:themeFill="background1" w:themeFillShade="D9"/>
          </w:tcPr>
          <w:p w14:paraId="7675F604" w14:textId="4D6A35E4" w:rsidR="001D73F1" w:rsidRPr="007B6305" w:rsidRDefault="001D73F1" w:rsidP="001D73F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488" w:type="dxa"/>
            <w:shd w:val="clear" w:color="auto" w:fill="D9D9D9" w:themeFill="background1" w:themeFillShade="D9"/>
          </w:tcPr>
          <w:p w14:paraId="266BDDE2" w14:textId="34430CAE" w:rsidR="001D73F1" w:rsidRPr="007B6305" w:rsidRDefault="001D73F1" w:rsidP="001D73F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14:paraId="132BE645" w14:textId="39B3A27C" w:rsidR="001D73F1" w:rsidRPr="007B6305" w:rsidRDefault="001D73F1" w:rsidP="001D73F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N/</w:t>
            </w:r>
            <w:r w:rsidRPr="007B6305">
              <w:rPr>
                <w:b/>
              </w:rPr>
              <w:t>A</w:t>
            </w:r>
          </w:p>
        </w:tc>
      </w:tr>
      <w:tr w:rsidR="001D73F1" w:rsidRPr="007B6305" w14:paraId="631A3A0C" w14:textId="77777777" w:rsidTr="00806443">
        <w:trPr>
          <w:trHeight w:val="364"/>
        </w:trPr>
        <w:tc>
          <w:tcPr>
            <w:tcW w:w="384" w:type="dxa"/>
            <w:shd w:val="clear" w:color="auto" w:fill="auto"/>
          </w:tcPr>
          <w:p w14:paraId="72968B16" w14:textId="77777777" w:rsidR="001D73F1" w:rsidRPr="003538B9" w:rsidRDefault="001D73F1" w:rsidP="00EE0332">
            <w:pPr>
              <w:pStyle w:val="NoSpacing"/>
            </w:pPr>
            <w:r>
              <w:t>1</w:t>
            </w:r>
          </w:p>
        </w:tc>
        <w:tc>
          <w:tcPr>
            <w:tcW w:w="8692" w:type="dxa"/>
            <w:shd w:val="clear" w:color="auto" w:fill="auto"/>
          </w:tcPr>
          <w:p w14:paraId="1462C56E" w14:textId="77777777" w:rsidR="001D73F1" w:rsidRDefault="001D73F1" w:rsidP="00EE0332">
            <w:pPr>
              <w:pStyle w:val="NoSpacing"/>
              <w:rPr>
                <w:b/>
              </w:rPr>
            </w:pPr>
            <w:r>
              <w:t>Animal monitoring &amp; removal from study (endpoint) occurs as described in protocol.</w:t>
            </w:r>
          </w:p>
        </w:tc>
        <w:sdt>
          <w:sdtPr>
            <w:rPr>
              <w:rFonts w:cstheme="minorHAnsi"/>
              <w:sz w:val="24"/>
              <w:szCs w:val="24"/>
            </w:rPr>
            <w:id w:val="897702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</w:tcPr>
              <w:p w14:paraId="2C3CB8F2" w14:textId="77777777" w:rsidR="001D73F1" w:rsidRPr="007B6305" w:rsidRDefault="001D73F1" w:rsidP="00EE0332">
                <w:pPr>
                  <w:pStyle w:val="NoSpacing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egoe MDL2 Assets" w:hAnsi="Segoe MDL2 Assets" w:cstheme="minorHAnsi"/>
              <w:sz w:val="24"/>
              <w:szCs w:val="24"/>
            </w:rPr>
            <w:id w:val="-579901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" w:type="dxa"/>
              </w:tcPr>
              <w:p w14:paraId="308FE74B" w14:textId="77777777" w:rsidR="001D73F1" w:rsidRPr="007B6305" w:rsidRDefault="001D73F1" w:rsidP="00EE0332">
                <w:pPr>
                  <w:pStyle w:val="NoSpacing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egoe MDL2 Assets" w:hAnsi="Segoe MDL2 Assets" w:cstheme="minorHAnsi"/>
              <w:sz w:val="24"/>
              <w:szCs w:val="24"/>
            </w:rPr>
            <w:id w:val="1032689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</w:tcPr>
              <w:p w14:paraId="1BA8F7BF" w14:textId="77777777" w:rsidR="001D73F1" w:rsidRPr="007B6305" w:rsidRDefault="001D73F1" w:rsidP="00EE0332">
                <w:pPr>
                  <w:pStyle w:val="NoSpacing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D73F1" w:rsidRPr="007B6305" w14:paraId="7CE2C201" w14:textId="77777777" w:rsidTr="00F03A65">
        <w:trPr>
          <w:trHeight w:val="620"/>
        </w:trPr>
        <w:tc>
          <w:tcPr>
            <w:tcW w:w="384" w:type="dxa"/>
          </w:tcPr>
          <w:p w14:paraId="0031C3BE" w14:textId="77777777" w:rsidR="001D73F1" w:rsidRPr="007B6305" w:rsidRDefault="001D73F1" w:rsidP="00EE0332">
            <w:pPr>
              <w:pStyle w:val="NoSpacing"/>
            </w:pPr>
            <w:r>
              <w:t>2</w:t>
            </w:r>
          </w:p>
        </w:tc>
        <w:tc>
          <w:tcPr>
            <w:tcW w:w="8692" w:type="dxa"/>
          </w:tcPr>
          <w:p w14:paraId="59435A17" w14:textId="77777777" w:rsidR="008D569E" w:rsidRDefault="008D569E" w:rsidP="00EE0332">
            <w:pPr>
              <w:pStyle w:val="NoSpacing"/>
            </w:pPr>
            <w:r>
              <w:t xml:space="preserve">All records are complete and available for review: </w:t>
            </w:r>
          </w:p>
          <w:p w14:paraId="102EFA49" w14:textId="10879A0C" w:rsidR="001D73F1" w:rsidRPr="00771AE9" w:rsidRDefault="001D73F1" w:rsidP="00EE0332">
            <w:pPr>
              <w:pStyle w:val="NoSpacing"/>
              <w:rPr>
                <w:color w:val="FF0000"/>
              </w:rPr>
            </w:pPr>
            <w:r>
              <w:t>Anesthesi</w:t>
            </w:r>
            <w:r w:rsidR="008D569E">
              <w:t>a,</w:t>
            </w:r>
            <w:r w:rsidR="00AA044B">
              <w:t xml:space="preserve"> analgesia,</w:t>
            </w:r>
            <w:r w:rsidR="008D569E">
              <w:t xml:space="preserve"> surgical, and post-op;</w:t>
            </w:r>
            <w:r w:rsidR="00CA49C3">
              <w:t xml:space="preserve"> DEA controlled substances; </w:t>
            </w:r>
            <w:r w:rsidR="00AA044B">
              <w:t>a</w:t>
            </w:r>
            <w:r w:rsidR="008D569E">
              <w:t>nimal health monitoring</w:t>
            </w:r>
            <w:r w:rsidR="00CA49C3">
              <w:t xml:space="preserve"> (clinical signs, scheduled monitoring, early removal criteria)</w:t>
            </w:r>
            <w:r w:rsidR="00AA044B">
              <w:t>;</w:t>
            </w:r>
            <w:r w:rsidR="008D569E">
              <w:t xml:space="preserve"> food/fluid restriction; room/environment </w:t>
            </w:r>
            <w:r w:rsidR="008D569E" w:rsidRPr="00893B75">
              <w:t>parameters</w:t>
            </w:r>
            <w:r w:rsidR="008D569E">
              <w:t xml:space="preserve"> for satellite housing</w:t>
            </w:r>
            <w:r w:rsidR="008D569E" w:rsidRPr="00893B75">
              <w:t xml:space="preserve"> are recorded </w:t>
            </w:r>
            <w:r w:rsidR="008D569E">
              <w:t>d</w:t>
            </w:r>
            <w:r w:rsidR="008D569E" w:rsidRPr="00893B75">
              <w:t>aily</w:t>
            </w:r>
            <w:r w:rsidR="008D569E">
              <w:t>; equipment maintenance logs such as guillotine</w:t>
            </w:r>
            <w:r w:rsidR="00AA044B">
              <w:t>, sanitation efficacy of handwashed items (if performed by lab)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206562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</w:tcPr>
              <w:p w14:paraId="75448714" w14:textId="77777777" w:rsidR="001D73F1" w:rsidRPr="007B6305" w:rsidRDefault="001D73F1" w:rsidP="00EE0332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egoe MDL2 Assets" w:hAnsi="Segoe MDL2 Assets" w:cstheme="minorHAnsi"/>
              <w:sz w:val="24"/>
              <w:szCs w:val="24"/>
            </w:rPr>
            <w:id w:val="-669555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" w:type="dxa"/>
              </w:tcPr>
              <w:p w14:paraId="60FEFA30" w14:textId="77777777" w:rsidR="001D73F1" w:rsidRPr="007B6305" w:rsidRDefault="001D73F1" w:rsidP="00EE0332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Segoe MDL2 Assets" w:hAnsi="Segoe MDL2 Assets" w:cstheme="minorHAnsi"/>
              <w:sz w:val="24"/>
              <w:szCs w:val="24"/>
            </w:rPr>
            <w:id w:val="-55170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" w:type="dxa"/>
              </w:tcPr>
              <w:p w14:paraId="30D0F375" w14:textId="77777777" w:rsidR="001D73F1" w:rsidRDefault="001D73F1" w:rsidP="00EE0332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E6A4767" w14:textId="78D60BD9" w:rsidR="00A76852" w:rsidRDefault="00A76852" w:rsidP="001D73F1">
      <w:pPr>
        <w:pStyle w:val="NoSpacing"/>
      </w:pPr>
    </w:p>
    <w:tbl>
      <w:tblPr>
        <w:tblStyle w:val="TableGrid"/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615"/>
      </w:tblGrid>
      <w:tr w:rsidR="00AA7495" w:rsidRPr="007B6305" w14:paraId="00033B41" w14:textId="77777777" w:rsidTr="00AA7495">
        <w:trPr>
          <w:trHeight w:val="343"/>
        </w:trPr>
        <w:tc>
          <w:tcPr>
            <w:tcW w:w="10615" w:type="dxa"/>
            <w:shd w:val="clear" w:color="auto" w:fill="D9D9D9" w:themeFill="background1" w:themeFillShade="D9"/>
          </w:tcPr>
          <w:p w14:paraId="2CE0B15D" w14:textId="4827EDAE" w:rsidR="00AA7495" w:rsidRPr="007B6305" w:rsidRDefault="00AA7495" w:rsidP="00750F20">
            <w:pPr>
              <w:pStyle w:val="NoSpacing"/>
              <w:rPr>
                <w:b/>
              </w:rPr>
            </w:pPr>
            <w:r>
              <w:rPr>
                <w:b/>
              </w:rPr>
              <w:t>Feedback/notes</w:t>
            </w:r>
          </w:p>
        </w:tc>
      </w:tr>
      <w:tr w:rsidR="00AA7495" w:rsidRPr="007B6305" w14:paraId="0EF64A37" w14:textId="77777777" w:rsidTr="007859DF">
        <w:trPr>
          <w:trHeight w:val="7505"/>
        </w:trPr>
        <w:tc>
          <w:tcPr>
            <w:tcW w:w="10615" w:type="dxa"/>
          </w:tcPr>
          <w:p w14:paraId="3143A1F6" w14:textId="603AED82" w:rsidR="00AA7495" w:rsidRPr="007B6305" w:rsidRDefault="00AA7495" w:rsidP="00750F20">
            <w:pPr>
              <w:pStyle w:val="NoSpacing"/>
            </w:pPr>
          </w:p>
        </w:tc>
      </w:tr>
    </w:tbl>
    <w:p w14:paraId="46918D07" w14:textId="5B98CE17" w:rsidR="00AA7495" w:rsidRPr="00FA18D7" w:rsidRDefault="007859DF" w:rsidP="007859DF">
      <w:pPr>
        <w:pStyle w:val="NoSpacing"/>
        <w:tabs>
          <w:tab w:val="left" w:pos="6435"/>
        </w:tabs>
      </w:pPr>
      <w:r>
        <w:tab/>
      </w:r>
    </w:p>
    <w:sectPr w:rsidR="00AA7495" w:rsidRPr="00FA18D7" w:rsidSect="00702AC5">
      <w:footerReference w:type="default" r:id="rId8"/>
      <w:pgSz w:w="12240" w:h="15840" w:code="1"/>
      <w:pgMar w:top="720" w:right="720" w:bottom="720" w:left="720" w:header="0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5C424" w14:textId="77777777" w:rsidR="00CA05B0" w:rsidRDefault="00CA05B0" w:rsidP="001E6AF9">
      <w:pPr>
        <w:spacing w:after="0" w:line="240" w:lineRule="auto"/>
      </w:pPr>
      <w:r>
        <w:separator/>
      </w:r>
    </w:p>
  </w:endnote>
  <w:endnote w:type="continuationSeparator" w:id="0">
    <w:p w14:paraId="53B48AE5" w14:textId="77777777" w:rsidR="00CA05B0" w:rsidRDefault="00CA05B0" w:rsidP="001E6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1BD1C" w14:textId="27CEF515" w:rsidR="00306926" w:rsidRPr="00306926" w:rsidRDefault="00306926" w:rsidP="00306926">
    <w:pPr>
      <w:pStyle w:val="Footer"/>
      <w:rPr>
        <w:sz w:val="18"/>
        <w:szCs w:val="18"/>
      </w:rPr>
    </w:pPr>
    <w:r w:rsidRPr="00306926">
      <w:rPr>
        <w:sz w:val="18"/>
        <w:szCs w:val="18"/>
      </w:rPr>
      <w:t xml:space="preserve">                                                        </w:t>
    </w:r>
    <w:r>
      <w:rPr>
        <w:sz w:val="18"/>
        <w:szCs w:val="18"/>
      </w:rPr>
      <w:t xml:space="preserve">                               </w:t>
    </w:r>
    <w:r w:rsidRPr="00306926">
      <w:rPr>
        <w:b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800B370" wp14:editId="3DF0A87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082800" cy="277707"/>
          <wp:effectExtent l="0" t="0" r="0" b="190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R-horizontal-maro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2800" cy="277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FE0">
      <w:rPr>
        <w:sz w:val="18"/>
        <w:szCs w:val="18"/>
      </w:rPr>
      <w:t>AWO</w:t>
    </w:r>
    <w:r w:rsidR="00034486">
      <w:rPr>
        <w:sz w:val="18"/>
        <w:szCs w:val="18"/>
      </w:rPr>
      <w:t>-C</w:t>
    </w:r>
    <w:r w:rsidRPr="00306926">
      <w:rPr>
        <w:sz w:val="18"/>
        <w:szCs w:val="18"/>
      </w:rPr>
      <w:t>-</w:t>
    </w:r>
    <w:r w:rsidR="00034486">
      <w:rPr>
        <w:sz w:val="18"/>
        <w:szCs w:val="18"/>
      </w:rPr>
      <w:t>012</w:t>
    </w:r>
    <w:r w:rsidRPr="00306926">
      <w:rPr>
        <w:sz w:val="18"/>
        <w:szCs w:val="18"/>
      </w:rPr>
      <w:t xml:space="preserve">                          Version: 00</w:t>
    </w:r>
    <w:r w:rsidR="007859DF">
      <w:rPr>
        <w:sz w:val="18"/>
        <w:szCs w:val="18"/>
      </w:rPr>
      <w:t>1</w:t>
    </w:r>
    <w:r w:rsidRPr="00306926">
      <w:rPr>
        <w:sz w:val="18"/>
        <w:szCs w:val="18"/>
      </w:rPr>
      <w:t xml:space="preserve">                                      Effective Date: </w:t>
    </w:r>
    <w:r w:rsidR="005A3FE0">
      <w:rPr>
        <w:sz w:val="18"/>
        <w:szCs w:val="18"/>
      </w:rPr>
      <w:t>09/</w:t>
    </w:r>
    <w:r w:rsidR="007859DF">
      <w:rPr>
        <w:sz w:val="18"/>
        <w:szCs w:val="18"/>
      </w:rPr>
      <w:t>29</w:t>
    </w:r>
    <w:r w:rsidR="005A3FE0">
      <w:rPr>
        <w:sz w:val="18"/>
        <w:szCs w:val="18"/>
      </w:rPr>
      <w:t>/202</w:t>
    </w:r>
    <w:r w:rsidR="007859DF">
      <w:rPr>
        <w:sz w:val="18"/>
        <w:szCs w:val="18"/>
      </w:rPr>
      <w:t>3</w:t>
    </w:r>
    <w:r w:rsidRPr="00306926">
      <w:rPr>
        <w:sz w:val="18"/>
        <w:szCs w:val="18"/>
      </w:rPr>
      <w:t xml:space="preserve">                      </w:t>
    </w:r>
    <w:r w:rsidRPr="00306926">
      <w:rPr>
        <w:sz w:val="18"/>
        <w:szCs w:val="18"/>
      </w:rPr>
      <w:tab/>
    </w:r>
  </w:p>
  <w:p w14:paraId="3DE963D2" w14:textId="6584DF1F" w:rsidR="00CA05B0" w:rsidRDefault="00CA05B0">
    <w:pPr>
      <w:pStyle w:val="Footer"/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A73C29">
      <w:rPr>
        <w:sz w:val="18"/>
        <w:szCs w:val="18"/>
      </w:rPr>
      <w:t>Pg</w:t>
    </w:r>
    <w:r>
      <w:rPr>
        <w:sz w:val="18"/>
        <w:szCs w:val="18"/>
      </w:rPr>
      <w:t>.</w:t>
    </w:r>
    <w:r w:rsidRPr="00A73C29">
      <w:rPr>
        <w:sz w:val="18"/>
        <w:szCs w:val="18"/>
      </w:rPr>
      <w:t xml:space="preserve"> </w:t>
    </w:r>
    <w:r w:rsidRPr="00A73C29">
      <w:rPr>
        <w:bCs/>
        <w:sz w:val="18"/>
        <w:szCs w:val="18"/>
      </w:rPr>
      <w:fldChar w:fldCharType="begin"/>
    </w:r>
    <w:r w:rsidRPr="00A73C29">
      <w:rPr>
        <w:bCs/>
        <w:sz w:val="18"/>
        <w:szCs w:val="18"/>
      </w:rPr>
      <w:instrText xml:space="preserve"> PAGE </w:instrText>
    </w:r>
    <w:r w:rsidRPr="00A73C29">
      <w:rPr>
        <w:bCs/>
        <w:sz w:val="18"/>
        <w:szCs w:val="18"/>
      </w:rPr>
      <w:fldChar w:fldCharType="separate"/>
    </w:r>
    <w:r w:rsidR="00E43B43">
      <w:rPr>
        <w:bCs/>
        <w:noProof/>
        <w:sz w:val="18"/>
        <w:szCs w:val="18"/>
      </w:rPr>
      <w:t>1</w:t>
    </w:r>
    <w:r w:rsidRPr="00A73C29">
      <w:rPr>
        <w:bCs/>
        <w:sz w:val="18"/>
        <w:szCs w:val="18"/>
      </w:rPr>
      <w:fldChar w:fldCharType="end"/>
    </w:r>
    <w:r w:rsidRPr="00A73C29">
      <w:rPr>
        <w:sz w:val="18"/>
        <w:szCs w:val="18"/>
      </w:rPr>
      <w:t xml:space="preserve"> of </w:t>
    </w:r>
    <w:r w:rsidR="00FA18D7">
      <w:rPr>
        <w:bCs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0D6F5" w14:textId="77777777" w:rsidR="00CA05B0" w:rsidRDefault="00CA05B0" w:rsidP="001E6AF9">
      <w:pPr>
        <w:spacing w:after="0" w:line="240" w:lineRule="auto"/>
      </w:pPr>
      <w:r>
        <w:separator/>
      </w:r>
    </w:p>
  </w:footnote>
  <w:footnote w:type="continuationSeparator" w:id="0">
    <w:p w14:paraId="7CA445D2" w14:textId="77777777" w:rsidR="00CA05B0" w:rsidRDefault="00CA05B0" w:rsidP="001E6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559E5"/>
    <w:multiLevelType w:val="multilevel"/>
    <w:tmpl w:val="02109C96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64359B"/>
    <w:multiLevelType w:val="hybridMultilevel"/>
    <w:tmpl w:val="F876477E"/>
    <w:lvl w:ilvl="0" w:tplc="7E587E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82622"/>
    <w:multiLevelType w:val="hybridMultilevel"/>
    <w:tmpl w:val="5B22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31DD6"/>
    <w:multiLevelType w:val="hybridMultilevel"/>
    <w:tmpl w:val="49222BFC"/>
    <w:lvl w:ilvl="0" w:tplc="2B4C4F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432BF"/>
    <w:multiLevelType w:val="hybridMultilevel"/>
    <w:tmpl w:val="2DA6B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040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76046441">
    <w:abstractNumId w:val="4"/>
  </w:num>
  <w:num w:numId="2" w16cid:durableId="242489773">
    <w:abstractNumId w:val="2"/>
  </w:num>
  <w:num w:numId="3" w16cid:durableId="69622178">
    <w:abstractNumId w:val="0"/>
  </w:num>
  <w:num w:numId="4" w16cid:durableId="176307185">
    <w:abstractNumId w:val="5"/>
  </w:num>
  <w:num w:numId="5" w16cid:durableId="916130373">
    <w:abstractNumId w:val="1"/>
  </w:num>
  <w:num w:numId="6" w16cid:durableId="229775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476"/>
    <w:rsid w:val="00021925"/>
    <w:rsid w:val="00034486"/>
    <w:rsid w:val="0005535A"/>
    <w:rsid w:val="0005702E"/>
    <w:rsid w:val="0007505A"/>
    <w:rsid w:val="000928F1"/>
    <w:rsid w:val="000A01B5"/>
    <w:rsid w:val="000A67D2"/>
    <w:rsid w:val="000C1055"/>
    <w:rsid w:val="000C7AA2"/>
    <w:rsid w:val="000E30E1"/>
    <w:rsid w:val="000E4159"/>
    <w:rsid w:val="000E6E24"/>
    <w:rsid w:val="000E797E"/>
    <w:rsid w:val="00101CBF"/>
    <w:rsid w:val="00111AAE"/>
    <w:rsid w:val="001536FA"/>
    <w:rsid w:val="00157626"/>
    <w:rsid w:val="0016293A"/>
    <w:rsid w:val="001639F0"/>
    <w:rsid w:val="00164D9F"/>
    <w:rsid w:val="0016656F"/>
    <w:rsid w:val="001A6FD6"/>
    <w:rsid w:val="001C331B"/>
    <w:rsid w:val="001D31D0"/>
    <w:rsid w:val="001D73F1"/>
    <w:rsid w:val="001E6AF9"/>
    <w:rsid w:val="0022701B"/>
    <w:rsid w:val="00233BEB"/>
    <w:rsid w:val="002410AE"/>
    <w:rsid w:val="00242DA3"/>
    <w:rsid w:val="00272867"/>
    <w:rsid w:val="00280B86"/>
    <w:rsid w:val="00292118"/>
    <w:rsid w:val="002977FF"/>
    <w:rsid w:val="002E3CCB"/>
    <w:rsid w:val="002E5AC2"/>
    <w:rsid w:val="002E614D"/>
    <w:rsid w:val="002E7ED3"/>
    <w:rsid w:val="002F640A"/>
    <w:rsid w:val="003030AB"/>
    <w:rsid w:val="00306926"/>
    <w:rsid w:val="0031407F"/>
    <w:rsid w:val="00320A10"/>
    <w:rsid w:val="00331234"/>
    <w:rsid w:val="003415CC"/>
    <w:rsid w:val="00345BEB"/>
    <w:rsid w:val="0035322F"/>
    <w:rsid w:val="0035543C"/>
    <w:rsid w:val="00355A58"/>
    <w:rsid w:val="0036144D"/>
    <w:rsid w:val="00363806"/>
    <w:rsid w:val="00370F12"/>
    <w:rsid w:val="00373FC6"/>
    <w:rsid w:val="00394207"/>
    <w:rsid w:val="00394A6A"/>
    <w:rsid w:val="003A6034"/>
    <w:rsid w:val="003C3795"/>
    <w:rsid w:val="003E1E32"/>
    <w:rsid w:val="003E2540"/>
    <w:rsid w:val="003F1CE9"/>
    <w:rsid w:val="004049F3"/>
    <w:rsid w:val="004242D6"/>
    <w:rsid w:val="004250D9"/>
    <w:rsid w:val="00441F61"/>
    <w:rsid w:val="00444060"/>
    <w:rsid w:val="00445CED"/>
    <w:rsid w:val="004471FD"/>
    <w:rsid w:val="00467519"/>
    <w:rsid w:val="00482034"/>
    <w:rsid w:val="004A7F2F"/>
    <w:rsid w:val="004D6226"/>
    <w:rsid w:val="004E169F"/>
    <w:rsid w:val="004E54B5"/>
    <w:rsid w:val="004F34DD"/>
    <w:rsid w:val="004F689A"/>
    <w:rsid w:val="00503EC2"/>
    <w:rsid w:val="00504453"/>
    <w:rsid w:val="00515D16"/>
    <w:rsid w:val="00530B01"/>
    <w:rsid w:val="00547756"/>
    <w:rsid w:val="005500BD"/>
    <w:rsid w:val="00553985"/>
    <w:rsid w:val="00560B95"/>
    <w:rsid w:val="00567EBF"/>
    <w:rsid w:val="00582037"/>
    <w:rsid w:val="00586CA5"/>
    <w:rsid w:val="005A3FE0"/>
    <w:rsid w:val="005B1E35"/>
    <w:rsid w:val="005C0019"/>
    <w:rsid w:val="005C7A5C"/>
    <w:rsid w:val="005D0079"/>
    <w:rsid w:val="005F581E"/>
    <w:rsid w:val="00602D40"/>
    <w:rsid w:val="00623B77"/>
    <w:rsid w:val="00677EF4"/>
    <w:rsid w:val="00685CF7"/>
    <w:rsid w:val="006974CA"/>
    <w:rsid w:val="006A07A8"/>
    <w:rsid w:val="006B2D82"/>
    <w:rsid w:val="006B70E2"/>
    <w:rsid w:val="006C5B4A"/>
    <w:rsid w:val="006C6129"/>
    <w:rsid w:val="006D2175"/>
    <w:rsid w:val="006D57ED"/>
    <w:rsid w:val="006D703B"/>
    <w:rsid w:val="006E1153"/>
    <w:rsid w:val="006F2013"/>
    <w:rsid w:val="00702AC5"/>
    <w:rsid w:val="00707052"/>
    <w:rsid w:val="007122B5"/>
    <w:rsid w:val="0072646D"/>
    <w:rsid w:val="00730669"/>
    <w:rsid w:val="00733C97"/>
    <w:rsid w:val="00735391"/>
    <w:rsid w:val="00737EA2"/>
    <w:rsid w:val="00740C27"/>
    <w:rsid w:val="007518CA"/>
    <w:rsid w:val="00771AE9"/>
    <w:rsid w:val="00774472"/>
    <w:rsid w:val="007852B8"/>
    <w:rsid w:val="007859DF"/>
    <w:rsid w:val="00792158"/>
    <w:rsid w:val="007A02CE"/>
    <w:rsid w:val="007B6305"/>
    <w:rsid w:val="007C3BBF"/>
    <w:rsid w:val="007E362D"/>
    <w:rsid w:val="00806443"/>
    <w:rsid w:val="00812E46"/>
    <w:rsid w:val="0081523D"/>
    <w:rsid w:val="0082372C"/>
    <w:rsid w:val="0082500A"/>
    <w:rsid w:val="0083226E"/>
    <w:rsid w:val="008322EA"/>
    <w:rsid w:val="00867C4F"/>
    <w:rsid w:val="008716FC"/>
    <w:rsid w:val="00893B75"/>
    <w:rsid w:val="00896053"/>
    <w:rsid w:val="008A1A6B"/>
    <w:rsid w:val="008A6F31"/>
    <w:rsid w:val="008A78C9"/>
    <w:rsid w:val="008B60F1"/>
    <w:rsid w:val="008B77F0"/>
    <w:rsid w:val="008C6D10"/>
    <w:rsid w:val="008D0948"/>
    <w:rsid w:val="008D569E"/>
    <w:rsid w:val="00904CEF"/>
    <w:rsid w:val="00922518"/>
    <w:rsid w:val="00924EA6"/>
    <w:rsid w:val="009307EB"/>
    <w:rsid w:val="00931325"/>
    <w:rsid w:val="009668B3"/>
    <w:rsid w:val="00971E40"/>
    <w:rsid w:val="00972E46"/>
    <w:rsid w:val="00973B84"/>
    <w:rsid w:val="009919AB"/>
    <w:rsid w:val="009A4696"/>
    <w:rsid w:val="009A48C4"/>
    <w:rsid w:val="009C752F"/>
    <w:rsid w:val="009E07F3"/>
    <w:rsid w:val="009E2DDF"/>
    <w:rsid w:val="00A05BF5"/>
    <w:rsid w:val="00A10750"/>
    <w:rsid w:val="00A17400"/>
    <w:rsid w:val="00A30C96"/>
    <w:rsid w:val="00A54B6D"/>
    <w:rsid w:val="00A64B41"/>
    <w:rsid w:val="00A673E8"/>
    <w:rsid w:val="00A7035D"/>
    <w:rsid w:val="00A71A89"/>
    <w:rsid w:val="00A76852"/>
    <w:rsid w:val="00A92754"/>
    <w:rsid w:val="00A96B9B"/>
    <w:rsid w:val="00AA044B"/>
    <w:rsid w:val="00AA1BA1"/>
    <w:rsid w:val="00AA6BC6"/>
    <w:rsid w:val="00AA7495"/>
    <w:rsid w:val="00AB065B"/>
    <w:rsid w:val="00AC1066"/>
    <w:rsid w:val="00AC21C5"/>
    <w:rsid w:val="00AD430D"/>
    <w:rsid w:val="00AF1203"/>
    <w:rsid w:val="00AF24E6"/>
    <w:rsid w:val="00B06790"/>
    <w:rsid w:val="00B07CB9"/>
    <w:rsid w:val="00B20DF9"/>
    <w:rsid w:val="00B218AA"/>
    <w:rsid w:val="00B8590F"/>
    <w:rsid w:val="00B97559"/>
    <w:rsid w:val="00BA1476"/>
    <w:rsid w:val="00BB05AC"/>
    <w:rsid w:val="00BD3215"/>
    <w:rsid w:val="00BE7878"/>
    <w:rsid w:val="00BF0435"/>
    <w:rsid w:val="00C25F05"/>
    <w:rsid w:val="00C2698D"/>
    <w:rsid w:val="00C37A1B"/>
    <w:rsid w:val="00C56934"/>
    <w:rsid w:val="00C62897"/>
    <w:rsid w:val="00C6531D"/>
    <w:rsid w:val="00C66730"/>
    <w:rsid w:val="00C71CA2"/>
    <w:rsid w:val="00C72331"/>
    <w:rsid w:val="00C8170E"/>
    <w:rsid w:val="00C928DE"/>
    <w:rsid w:val="00C976DC"/>
    <w:rsid w:val="00CA05B0"/>
    <w:rsid w:val="00CA3522"/>
    <w:rsid w:val="00CA49C3"/>
    <w:rsid w:val="00CB056B"/>
    <w:rsid w:val="00CD1590"/>
    <w:rsid w:val="00CE0C6D"/>
    <w:rsid w:val="00CE1856"/>
    <w:rsid w:val="00CE6339"/>
    <w:rsid w:val="00CF3AFE"/>
    <w:rsid w:val="00CF3B1D"/>
    <w:rsid w:val="00CF504B"/>
    <w:rsid w:val="00CF5EE3"/>
    <w:rsid w:val="00D40E2A"/>
    <w:rsid w:val="00D4556A"/>
    <w:rsid w:val="00D5095B"/>
    <w:rsid w:val="00D54EF0"/>
    <w:rsid w:val="00D67307"/>
    <w:rsid w:val="00D77B1F"/>
    <w:rsid w:val="00D90F33"/>
    <w:rsid w:val="00D91C34"/>
    <w:rsid w:val="00DA27D5"/>
    <w:rsid w:val="00DA2CC7"/>
    <w:rsid w:val="00DA7978"/>
    <w:rsid w:val="00E00EBD"/>
    <w:rsid w:val="00E06151"/>
    <w:rsid w:val="00E34CFB"/>
    <w:rsid w:val="00E43B43"/>
    <w:rsid w:val="00E60FD9"/>
    <w:rsid w:val="00E734DA"/>
    <w:rsid w:val="00E8105E"/>
    <w:rsid w:val="00EC05BE"/>
    <w:rsid w:val="00EC6C6D"/>
    <w:rsid w:val="00ED4427"/>
    <w:rsid w:val="00ED6205"/>
    <w:rsid w:val="00ED716D"/>
    <w:rsid w:val="00F03A65"/>
    <w:rsid w:val="00F05383"/>
    <w:rsid w:val="00F14764"/>
    <w:rsid w:val="00F15F59"/>
    <w:rsid w:val="00F17A82"/>
    <w:rsid w:val="00F2668A"/>
    <w:rsid w:val="00F317CA"/>
    <w:rsid w:val="00F34FDD"/>
    <w:rsid w:val="00F36CFE"/>
    <w:rsid w:val="00F40BA4"/>
    <w:rsid w:val="00F50D86"/>
    <w:rsid w:val="00F60F63"/>
    <w:rsid w:val="00F7226B"/>
    <w:rsid w:val="00F86CE6"/>
    <w:rsid w:val="00F87655"/>
    <w:rsid w:val="00F9048C"/>
    <w:rsid w:val="00F950ED"/>
    <w:rsid w:val="00F979F9"/>
    <w:rsid w:val="00FA18D7"/>
    <w:rsid w:val="00FA73DB"/>
    <w:rsid w:val="00FC4BE1"/>
    <w:rsid w:val="00FD1539"/>
    <w:rsid w:val="00FD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113DFA1D"/>
  <w15:chartTrackingRefBased/>
  <w15:docId w15:val="{B9906558-0F9A-45A0-AA6C-FC1AFB29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1476"/>
    <w:pPr>
      <w:spacing w:after="0" w:line="240" w:lineRule="auto"/>
    </w:pPr>
  </w:style>
  <w:style w:type="table" w:styleId="TableGrid">
    <w:name w:val="Table Grid"/>
    <w:basedOn w:val="TableNormal"/>
    <w:uiPriority w:val="39"/>
    <w:rsid w:val="00BA1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D31D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E6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AF9"/>
  </w:style>
  <w:style w:type="paragraph" w:styleId="Footer">
    <w:name w:val="footer"/>
    <w:basedOn w:val="Normal"/>
    <w:link w:val="FooterChar"/>
    <w:uiPriority w:val="99"/>
    <w:unhideWhenUsed/>
    <w:rsid w:val="001E6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AF9"/>
  </w:style>
  <w:style w:type="paragraph" w:styleId="BalloonText">
    <w:name w:val="Balloon Text"/>
    <w:basedOn w:val="Normal"/>
    <w:link w:val="BalloonTextChar"/>
    <w:uiPriority w:val="99"/>
    <w:semiHidden/>
    <w:unhideWhenUsed/>
    <w:rsid w:val="006D5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7E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3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8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8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806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0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73B84"/>
    <w:rPr>
      <w:b/>
      <w:bCs/>
    </w:rPr>
  </w:style>
  <w:style w:type="character" w:styleId="Hyperlink">
    <w:name w:val="Hyperlink"/>
    <w:basedOn w:val="DefaultParagraphFont"/>
    <w:uiPriority w:val="99"/>
    <w:unhideWhenUsed/>
    <w:rsid w:val="00973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m-awo@tam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Andrea C - (mitchela)</dc:creator>
  <cp:keywords/>
  <dc:description/>
  <cp:lastModifiedBy>MITCHELL, ANDI</cp:lastModifiedBy>
  <cp:revision>2</cp:revision>
  <cp:lastPrinted>2019-09-20T20:56:00Z</cp:lastPrinted>
  <dcterms:created xsi:type="dcterms:W3CDTF">2023-09-29T21:05:00Z</dcterms:created>
  <dcterms:modified xsi:type="dcterms:W3CDTF">2023-09-29T21:05:00Z</dcterms:modified>
</cp:coreProperties>
</file>